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7" w:rsidRPr="009F488A" w:rsidRDefault="00A83717" w:rsidP="00A83717">
      <w:pPr>
        <w:pStyle w:val="ac"/>
        <w:spacing w:before="120" w:after="120"/>
        <w:jc w:val="center"/>
        <w:rPr>
          <w:rStyle w:val="ad"/>
          <w:rFonts w:ascii="Calibri" w:hAnsi="Calibri" w:cs="Calibri"/>
          <w:caps/>
          <w:noProof/>
        </w:rPr>
      </w:pPr>
      <w:r w:rsidRPr="009F488A">
        <w:rPr>
          <w:rStyle w:val="ad"/>
          <w:rFonts w:ascii="Calibri" w:hAnsi="Calibri" w:cs="Calibri"/>
          <w:caps/>
          <w:noProof/>
        </w:rPr>
        <w:t>договор управления многоквартирным домом № __________</w:t>
      </w:r>
    </w:p>
    <w:p w:rsidR="00A83717" w:rsidRPr="009F488A" w:rsidRDefault="00A83717" w:rsidP="00A83717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p w:rsidR="00A83717" w:rsidRPr="009F488A" w:rsidRDefault="00A83717" w:rsidP="00A83717">
      <w:pPr>
        <w:pStyle w:val="ac"/>
        <w:tabs>
          <w:tab w:val="left" w:pos="9720"/>
        </w:tabs>
        <w:spacing w:before="120" w:after="120"/>
        <w:jc w:val="center"/>
        <w:rPr>
          <w:rFonts w:ascii="Calibri" w:hAnsi="Calibri" w:cs="Calibri"/>
          <w:b/>
          <w:i/>
          <w:noProof/>
        </w:rPr>
      </w:pPr>
      <w:r w:rsidRPr="009F488A">
        <w:rPr>
          <w:rFonts w:ascii="Calibri" w:hAnsi="Calibri" w:cs="Calibri"/>
          <w:b/>
          <w:i/>
          <w:noProof/>
        </w:rPr>
        <w:t>Адрес многоквартирного жилого дома ______________________________</w:t>
      </w:r>
    </w:p>
    <w:p w:rsidR="00A83717" w:rsidRPr="009F488A" w:rsidRDefault="00A83717" w:rsidP="00A83717">
      <w:pPr>
        <w:pStyle w:val="ac"/>
        <w:tabs>
          <w:tab w:val="left" w:pos="9720"/>
        </w:tabs>
        <w:spacing w:before="120" w:after="120"/>
        <w:rPr>
          <w:rFonts w:ascii="Calibri" w:hAnsi="Calibri" w:cs="Calibri"/>
          <w:noProof/>
        </w:rPr>
      </w:pPr>
    </w:p>
    <w:p w:rsidR="00A83717" w:rsidRPr="009F488A" w:rsidRDefault="00A83717" w:rsidP="00A83717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г. Рыбинск                                                                                                               "___" _____________________2017 года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Собственник помещения в многоквартирном доме,  расположенном по адресу: 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_____________________________________________________________________________, именуемый в дальнейшем – «Собственник помещения» или «Собственник», и Общество с ограниченной </w:t>
      </w:r>
      <w:r w:rsidRPr="007263B5">
        <w:rPr>
          <w:rFonts w:ascii="Calibri" w:hAnsi="Calibri" w:cs="Calibri"/>
          <w:sz w:val="20"/>
          <w:szCs w:val="20"/>
        </w:rPr>
        <w:t>ответственностью ООО УК "Волжский</w:t>
      </w:r>
      <w:r w:rsidR="00E256BD">
        <w:rPr>
          <w:rFonts w:ascii="Calibri" w:hAnsi="Calibri" w:cs="Calibri"/>
          <w:sz w:val="20"/>
          <w:szCs w:val="20"/>
        </w:rPr>
        <w:t>"</w:t>
      </w:r>
      <w:r w:rsidRPr="007263B5">
        <w:rPr>
          <w:rFonts w:ascii="Calibri" w:hAnsi="Calibri" w:cs="Calibri"/>
          <w:sz w:val="20"/>
          <w:szCs w:val="20"/>
        </w:rPr>
        <w:t xml:space="preserve">, </w:t>
      </w:r>
      <w:r w:rsidRPr="009F488A">
        <w:rPr>
          <w:rFonts w:ascii="Calibri" w:hAnsi="Calibri" w:cs="Calibri"/>
          <w:sz w:val="20"/>
          <w:szCs w:val="20"/>
        </w:rPr>
        <w:t xml:space="preserve">в лице </w:t>
      </w:r>
      <w:r>
        <w:rPr>
          <w:rFonts w:ascii="Calibri" w:hAnsi="Calibri" w:cs="Calibri"/>
          <w:sz w:val="20"/>
          <w:szCs w:val="20"/>
        </w:rPr>
        <w:t xml:space="preserve">директора Шишкина Н.А., </w:t>
      </w:r>
      <w:r w:rsidRPr="009F488A">
        <w:rPr>
          <w:rFonts w:ascii="Calibri" w:hAnsi="Calibri" w:cs="Calibri"/>
          <w:sz w:val="20"/>
          <w:szCs w:val="20"/>
        </w:rPr>
        <w:t>, действующего на основании Устава, именуемое в дальнейшем «Управляющая организация»</w:t>
      </w:r>
      <w:r>
        <w:rPr>
          <w:rFonts w:ascii="Calibri" w:hAnsi="Calibri" w:cs="Calibri"/>
          <w:sz w:val="20"/>
          <w:szCs w:val="20"/>
        </w:rPr>
        <w:t>,</w:t>
      </w:r>
      <w:r w:rsidRPr="009F488A">
        <w:rPr>
          <w:rFonts w:ascii="Calibri" w:hAnsi="Calibri" w:cs="Calibri"/>
          <w:sz w:val="20"/>
          <w:szCs w:val="20"/>
        </w:rPr>
        <w:t xml:space="preserve"> в целях осуществления деятельности по управлению у</w:t>
      </w:r>
      <w:r w:rsidR="004775DA">
        <w:rPr>
          <w:rFonts w:ascii="Calibri" w:hAnsi="Calibri" w:cs="Calibri"/>
          <w:sz w:val="20"/>
          <w:szCs w:val="20"/>
        </w:rPr>
        <w:t>казанным многоквартирным домом, в соответствии с</w:t>
      </w:r>
      <w:r w:rsidRPr="009F488A">
        <w:rPr>
          <w:rFonts w:ascii="Calibri" w:hAnsi="Calibri" w:cs="Calibri"/>
          <w:sz w:val="20"/>
          <w:szCs w:val="20"/>
        </w:rPr>
        <w:t xml:space="preserve"> решением общего собрания собственников  помещений в многоквартирном доме (протокол от ______________ № _________), заключили  настоящий договор (далее – Договор) о нижеследующем:</w:t>
      </w:r>
    </w:p>
    <w:p w:rsidR="00A83717" w:rsidRPr="009F488A" w:rsidRDefault="00A83717" w:rsidP="00A83717">
      <w:pPr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Термины и определения </w:t>
      </w:r>
    </w:p>
    <w:p w:rsidR="00A83717" w:rsidRPr="009F488A" w:rsidRDefault="00A83717" w:rsidP="00E256BD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Многоквартирный дом – </w:t>
      </w:r>
      <w:r w:rsidRPr="009F488A">
        <w:rPr>
          <w:rFonts w:ascii="Calibri" w:hAnsi="Calibri" w:cs="Calibri"/>
          <w:sz w:val="20"/>
          <w:szCs w:val="20"/>
        </w:rPr>
        <w:t xml:space="preserve">завершенное строительством здание, введенное в эксплуатацию на основании Разрешения о вводе объекта в эксплуатацию № </w:t>
      </w:r>
      <w:proofErr w:type="spellStart"/>
      <w:r w:rsidRPr="009F488A">
        <w:rPr>
          <w:rFonts w:ascii="Calibri" w:hAnsi="Calibri" w:cs="Calibri"/>
          <w:sz w:val="20"/>
          <w:szCs w:val="20"/>
        </w:rPr>
        <w:t>___________выданного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_________ г. ___________, расположенное на земельном участке с кадастровым номером: ____________ по адресу: </w:t>
      </w:r>
      <w:r w:rsidRPr="009F488A">
        <w:rPr>
          <w:rFonts w:ascii="Calibri" w:hAnsi="Calibri" w:cs="Calibri"/>
          <w:noProof/>
          <w:sz w:val="20"/>
          <w:szCs w:val="20"/>
        </w:rPr>
        <w:t xml:space="preserve">__________ ______________________________________________________, </w:t>
      </w:r>
      <w:r w:rsidRPr="009F488A">
        <w:rPr>
          <w:rFonts w:ascii="Calibri" w:hAnsi="Calibri" w:cs="Calibri"/>
          <w:sz w:val="20"/>
          <w:szCs w:val="20"/>
        </w:rPr>
        <w:t xml:space="preserve">состоящее из квартир, комнат,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а также нежилых помещений,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доме. 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Помещение – </w:t>
      </w:r>
      <w:r w:rsidRPr="009F488A">
        <w:rPr>
          <w:rFonts w:ascii="Calibri" w:hAnsi="Calibri" w:cs="Calibri"/>
          <w:sz w:val="20"/>
          <w:szCs w:val="20"/>
        </w:rPr>
        <w:t>помещение (в том числе квартира, иной объект недвижимости), входящее в состав многоквартирного дома, принадлежащее Собственнику на праве собственности либо или принятое Собственником по передаточному акту или другому документу о приемке. На момент заключения  настоящего Договора под помещением Собственника понимается (</w:t>
      </w:r>
      <w:r w:rsidRPr="009F488A">
        <w:rPr>
          <w:rFonts w:ascii="Calibri" w:hAnsi="Calibri" w:cs="Calibri"/>
          <w:i/>
          <w:color w:val="FF0000"/>
          <w:sz w:val="20"/>
          <w:szCs w:val="20"/>
        </w:rPr>
        <w:t>квартира, нежилое помещение, доля в квартире, доля в помещении</w:t>
      </w:r>
      <w:r w:rsidR="0015204E">
        <w:rPr>
          <w:rFonts w:ascii="Calibri" w:hAnsi="Calibri" w:cs="Calibri"/>
          <w:i/>
          <w:color w:val="FF0000"/>
          <w:sz w:val="20"/>
          <w:szCs w:val="20"/>
        </w:rPr>
        <w:t>___________________________________________________________________</w:t>
      </w:r>
      <w:r w:rsidRPr="009F488A">
        <w:rPr>
          <w:rFonts w:ascii="Calibri" w:hAnsi="Calibri" w:cs="Calibri"/>
          <w:sz w:val="20"/>
          <w:szCs w:val="20"/>
        </w:rPr>
        <w:t>), общей площадью __________</w:t>
      </w:r>
      <w:r w:rsidRPr="009F488A">
        <w:rPr>
          <w:rFonts w:ascii="Calibri" w:hAnsi="Calibri" w:cs="Calibri"/>
          <w:noProof/>
          <w:sz w:val="20"/>
          <w:szCs w:val="20"/>
        </w:rPr>
        <w:t>, расположенное в многоквартирной доме на ___ этаже. В случае расхождения (противоречия) сведений о площади помещения содержащихся в Едином государственном реестре прав на недвижимое имущество и сделок с ним, документации государственного технического учета, бухгалтерского учета Управляющей организации или иных организаций, технической документации на многоквартирный дом, приоритет имеют сведения, содержащиеся в Реестре.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Потребитель – </w:t>
      </w:r>
      <w:r w:rsidRPr="009F488A">
        <w:rPr>
          <w:rFonts w:ascii="Calibri" w:hAnsi="Calibri" w:cs="Calibri"/>
          <w:sz w:val="20"/>
          <w:szCs w:val="20"/>
        </w:rPr>
        <w:t>лицо, пользующееся на праве собственности или ином законном основании помещением в многоквартирном доме, потребляющее коммунальные услуги.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>Собственник</w:t>
      </w:r>
      <w:r w:rsidRPr="009F488A">
        <w:rPr>
          <w:rFonts w:ascii="Calibri" w:hAnsi="Calibri" w:cs="Calibri"/>
          <w:sz w:val="20"/>
          <w:szCs w:val="20"/>
        </w:rPr>
        <w:t xml:space="preserve"> – лицо, о котором внесена запись в Единый государственный реестр прав на недвижимое имущество и сделок с ним с момента внесения указанной записи или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передачи, либо лицо, приобретшее право собственности на помещение в порядке наследования, на основании вступившего в силу судебного решения и на иных законных основаниях.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Общее имущество многоквартирного дома – </w:t>
      </w:r>
      <w:r w:rsidRPr="009F488A">
        <w:rPr>
          <w:rFonts w:ascii="Calibri" w:hAnsi="Calibri" w:cs="Calibri"/>
          <w:sz w:val="20"/>
          <w:szCs w:val="20"/>
        </w:rPr>
        <w:t xml:space="preserve">помещения в многоквартирном доме, не являющиеся частями квартир и предназначенные для обслуживания более одного жилого или нежилого помещения в данном доме, в том числе межквартирные лестничные площадки, лестницы, лифты, лифтовые и иные шахты, коридоры, чердаки, технические подвалы, в которых имеются инженерные коммуникации, иное обслуживающее более одного помещения в данном доме оборудование, а также крыши за исключением расположенных на крышах террас, являющихся частями квартир (отдельными функциональными помещениями), ограждающие несущие и ненесущие конструкции дома, механическое, электротехническое,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многоквартирный дом, с элементами озеленения и благоустройства, иные предназначенные </w:t>
      </w:r>
      <w:r w:rsidRPr="009F488A">
        <w:rPr>
          <w:rFonts w:ascii="Calibri" w:hAnsi="Calibri" w:cs="Calibri"/>
          <w:sz w:val="20"/>
          <w:szCs w:val="20"/>
        </w:rPr>
        <w:lastRenderedPageBreak/>
        <w:t xml:space="preserve">для обслуживания, эксплуатации и благоустройства многоквартирного дома. Описание общего имуществ многоквартирного дома приводится в </w:t>
      </w:r>
      <w:r w:rsidRPr="006471E0">
        <w:rPr>
          <w:rFonts w:ascii="Calibri" w:hAnsi="Calibri" w:cs="Calibri"/>
          <w:b/>
          <w:sz w:val="20"/>
          <w:szCs w:val="20"/>
        </w:rPr>
        <w:t xml:space="preserve">Приложении № </w:t>
      </w:r>
      <w:r w:rsidR="006471E0" w:rsidRPr="006471E0">
        <w:rPr>
          <w:rFonts w:ascii="Calibri" w:hAnsi="Calibri" w:cs="Calibri"/>
          <w:b/>
          <w:sz w:val="20"/>
          <w:szCs w:val="20"/>
        </w:rPr>
        <w:t>1</w:t>
      </w:r>
      <w:r w:rsidRPr="009F488A">
        <w:rPr>
          <w:rFonts w:ascii="Calibri" w:hAnsi="Calibri" w:cs="Calibri"/>
          <w:sz w:val="20"/>
          <w:szCs w:val="20"/>
        </w:rPr>
        <w:t xml:space="preserve"> к Договору.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Доля Собственника </w:t>
      </w:r>
      <w:r w:rsidRPr="009F488A">
        <w:rPr>
          <w:rFonts w:ascii="Calibri" w:hAnsi="Calibri" w:cs="Calibri"/>
          <w:sz w:val="20"/>
          <w:szCs w:val="20"/>
        </w:rPr>
        <w:t>– доля Собственника в праве общей долевой собственности на общее имущество многоквартирного дома, определяющая его долю в обязательных расходах на содержание и ремонт общего имущества многоквартирного дома и в других общих расходах, а также количество голосов Собственника на общем собрании собственников помещений в данном доме, пропорциональна общей площади помещения, принадлежащего Собственнику на праве собственности относительно общей площади помещений в данном доме, не относящихся к общему имуществу дома.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>Содержание и ремонт Общего имущества многоквартирного дома</w:t>
      </w:r>
      <w:r w:rsidRPr="009F488A">
        <w:rPr>
          <w:rFonts w:ascii="Calibri" w:hAnsi="Calibri" w:cs="Calibri"/>
          <w:sz w:val="20"/>
          <w:szCs w:val="20"/>
        </w:rPr>
        <w:t xml:space="preserve"> – эксплуатация, техническое обслуживание инженерных систем и коммуникационных сетей общего имущества многоквартирного дома, выполнения иных работ и услуг, с целью сохранения общего имущества в состоянии, обеспечивающем надежность и безопасность многоквартирного дома, безопасность для жизни и здоровья граждан, в соответствии с иными определенными законодательством требованиями. 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>Инженерное оборудование</w:t>
      </w:r>
      <w:r w:rsidRPr="009F488A">
        <w:rPr>
          <w:rFonts w:ascii="Calibri" w:hAnsi="Calibri" w:cs="Calibri"/>
          <w:sz w:val="20"/>
          <w:szCs w:val="20"/>
        </w:rPr>
        <w:t xml:space="preserve"> – лифтовое оборудование и расположенные в границах многоквартирного дома коммуникации и внутридомовое инженерное оборудование, предназначенные для предоставления Коммунальных услуг Собственнику, а также обеспечивающие вентиляцию, </w:t>
      </w:r>
      <w:proofErr w:type="spellStart"/>
      <w:r w:rsidRPr="009F488A">
        <w:rPr>
          <w:rFonts w:ascii="Calibri" w:hAnsi="Calibri" w:cs="Calibri"/>
          <w:sz w:val="20"/>
          <w:szCs w:val="20"/>
        </w:rPr>
        <w:t>дымоудаление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и противопожарную безопасность в помещениях многоквартирного дома. 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>Коммунальные услуги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9F488A">
        <w:rPr>
          <w:rFonts w:ascii="Calibri" w:hAnsi="Calibri" w:cs="Calibri"/>
          <w:sz w:val="20"/>
          <w:szCs w:val="20"/>
        </w:rPr>
        <w:t>–</w:t>
      </w:r>
      <w:r w:rsidRPr="009F488A">
        <w:rPr>
          <w:rFonts w:ascii="Calibri" w:hAnsi="Calibri" w:cs="Calibri"/>
          <w:b/>
          <w:sz w:val="20"/>
          <w:szCs w:val="20"/>
        </w:rPr>
        <w:t xml:space="preserve"> </w:t>
      </w:r>
      <w:r w:rsidRPr="009F488A">
        <w:rPr>
          <w:rFonts w:ascii="Calibri" w:hAnsi="Calibri" w:cs="Calibri"/>
          <w:sz w:val="20"/>
          <w:szCs w:val="20"/>
        </w:rPr>
        <w:t xml:space="preserve">деятельность Управляющей организации по предоставлению Собственнику на основании заключенного с </w:t>
      </w:r>
      <w:proofErr w:type="spellStart"/>
      <w:r w:rsidRPr="009F488A">
        <w:rPr>
          <w:rFonts w:ascii="Calibri" w:hAnsi="Calibri" w:cs="Calibri"/>
          <w:sz w:val="20"/>
          <w:szCs w:val="20"/>
        </w:rPr>
        <w:t>ресурсоснабжающей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организацией договора коммунальных услуг, подача в помещение которых может быть осуществлена с учетом наличия в составе общего имущества многоквартирного дома соответствующей инженерной инфраструктуры</w:t>
      </w:r>
      <w:r>
        <w:rPr>
          <w:rFonts w:ascii="Calibri" w:hAnsi="Calibri" w:cs="Calibri"/>
          <w:sz w:val="20"/>
          <w:szCs w:val="20"/>
        </w:rPr>
        <w:t>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>Аварийный ремонт общего имущества многоквартирного дома</w:t>
      </w:r>
      <w:r w:rsidRPr="009F488A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9F488A">
        <w:rPr>
          <w:rFonts w:ascii="Calibri" w:hAnsi="Calibri" w:cs="Calibri"/>
          <w:sz w:val="20"/>
          <w:szCs w:val="20"/>
        </w:rPr>
        <w:t>вненеплановый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ремонт, проводимый в целях устранения повреждений общего имущества многоквартирного дома, вызванных аварийным случаем и оформленных соответствующим актом.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  <w:tab w:val="left" w:pos="3240"/>
        </w:tabs>
        <w:spacing w:before="120" w:after="120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/>
          <w:sz w:val="20"/>
          <w:szCs w:val="20"/>
        </w:rPr>
        <w:t xml:space="preserve">Представитель собственников помещений в многоквартирном доме </w:t>
      </w:r>
      <w:r w:rsidRPr="009F488A">
        <w:rPr>
          <w:rFonts w:ascii="Calibri" w:hAnsi="Calibri" w:cs="Calibri"/>
          <w:sz w:val="20"/>
          <w:szCs w:val="20"/>
        </w:rPr>
        <w:t>– лицо, наделенное на общем собрании собственников помещений многоквартирного дома полномочиями по приемке выполненных работ (оказанных услуг) по настоящему Договору.</w:t>
      </w:r>
    </w:p>
    <w:p w:rsidR="00A83717" w:rsidRPr="009F488A" w:rsidRDefault="00A83717" w:rsidP="00E256BD">
      <w:pPr>
        <w:pStyle w:val="ConsPlusNormal"/>
        <w:widowControl/>
        <w:numPr>
          <w:ilvl w:val="0"/>
          <w:numId w:val="2"/>
        </w:numPr>
        <w:tabs>
          <w:tab w:val="left" w:pos="720"/>
          <w:tab w:val="left" w:pos="3240"/>
        </w:tabs>
        <w:spacing w:before="120" w:after="120"/>
        <w:ind w:left="0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b/>
          <w:color w:val="000000"/>
          <w:sz w:val="20"/>
          <w:szCs w:val="20"/>
        </w:rPr>
        <w:t>Нежилое помещение в многоквартирном доме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 - помещение в многоквартирном доме, указанное в проектной или технической документации в многоквартирный дом либо в электронном паспорте многоквартирного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встроенные и пристроенные помещения. К нежилым помещениям приравниваются части многоквартирных домов, предназначенные для размещения транспортных средств (</w:t>
      </w:r>
      <w:proofErr w:type="spellStart"/>
      <w:r w:rsidRPr="009F488A">
        <w:rPr>
          <w:rFonts w:ascii="Calibri" w:hAnsi="Calibri" w:cs="Calibri"/>
          <w:color w:val="000000"/>
          <w:sz w:val="20"/>
          <w:szCs w:val="20"/>
        </w:rPr>
        <w:t>машино-места</w:t>
      </w:r>
      <w:proofErr w:type="spellEnd"/>
      <w:r w:rsidRPr="009F488A">
        <w:rPr>
          <w:rFonts w:ascii="Calibri" w:hAnsi="Calibri" w:cs="Calibri"/>
          <w:color w:val="000000"/>
          <w:sz w:val="20"/>
          <w:szCs w:val="20"/>
        </w:rPr>
        <w:t xml:space="preserve">, подземные гаражи и автостоянки, предусмотренные проектной документацией)  </w:t>
      </w:r>
    </w:p>
    <w:p w:rsidR="00A83717" w:rsidRPr="009F488A" w:rsidRDefault="00A83717" w:rsidP="00A83717">
      <w:pPr>
        <w:pStyle w:val="ConsPlusNormal"/>
        <w:widowControl/>
        <w:tabs>
          <w:tab w:val="left" w:pos="720"/>
          <w:tab w:val="left" w:pos="3240"/>
        </w:tabs>
        <w:spacing w:before="120" w:after="120"/>
        <w:ind w:firstLine="0"/>
        <w:jc w:val="both"/>
        <w:rPr>
          <w:rFonts w:ascii="Calibri" w:hAnsi="Calibri" w:cs="Calibri"/>
          <w:sz w:val="20"/>
          <w:szCs w:val="20"/>
        </w:rPr>
      </w:pP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-142"/>
        </w:tabs>
        <w:spacing w:before="120" w:after="120"/>
        <w:ind w:left="0" w:hanging="22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>Предмет Договора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Предметом настоящего Договора является возмездное оказание (выполнение) Управляющей организацией в течение согласованного срока и в соответствии с заданием Собственников помещений в многоквартирном доме комплекса услуг и (или) работ по управлению многоквартирным домом, услуг и (или) работ по надлежащему содержанию и ремонту общего имущества в таком доме, предоставлению Коммунальных услуг Собственникам Помещений в таком доме и пользующимся Помещениям в таком доме лицам, осуществление иной направленной на достижение целей управления многоквартирным домом деятельности.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Услуги и работы</w:t>
      </w:r>
      <w:r w:rsidRPr="009F488A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по содержанию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жилого помещения </w:t>
      </w:r>
      <w:r w:rsidRPr="009F488A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предоставляются Управляющей организацией</w:t>
      </w:r>
      <w:r w:rsidRPr="009F488A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самостоятельно либо путем привлечения третьих лиц.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Перечень и периодичность выполнения работ и оказания услуг по </w:t>
      </w:r>
      <w:r>
        <w:rPr>
          <w:rFonts w:ascii="Calibri" w:hAnsi="Calibri" w:cs="Calibri"/>
          <w:noProof/>
          <w:sz w:val="20"/>
          <w:szCs w:val="20"/>
        </w:rPr>
        <w:t>содержанию жилого помещения</w:t>
      </w:r>
      <w:r w:rsidRPr="009F488A">
        <w:rPr>
          <w:rFonts w:ascii="Calibri" w:hAnsi="Calibri" w:cs="Calibri"/>
          <w:noProof/>
          <w:sz w:val="20"/>
          <w:szCs w:val="20"/>
        </w:rPr>
        <w:t xml:space="preserve"> указаны в </w:t>
      </w:r>
      <w:r w:rsidRPr="009F488A">
        <w:rPr>
          <w:rFonts w:ascii="Calibri" w:hAnsi="Calibri" w:cs="Calibri"/>
          <w:b/>
          <w:noProof/>
          <w:sz w:val="20"/>
          <w:szCs w:val="20"/>
        </w:rPr>
        <w:t xml:space="preserve">Приложении № </w:t>
      </w:r>
      <w:r w:rsidR="006471E0">
        <w:rPr>
          <w:rFonts w:ascii="Calibri" w:hAnsi="Calibri" w:cs="Calibri"/>
          <w:b/>
          <w:noProof/>
          <w:sz w:val="20"/>
          <w:szCs w:val="20"/>
        </w:rPr>
        <w:t>2</w:t>
      </w:r>
      <w:r w:rsidRPr="009F488A">
        <w:rPr>
          <w:rFonts w:ascii="Calibri" w:hAnsi="Calibri" w:cs="Calibri"/>
          <w:noProof/>
          <w:sz w:val="20"/>
          <w:szCs w:val="20"/>
        </w:rPr>
        <w:t xml:space="preserve"> к настоящему Договору. </w:t>
      </w:r>
      <w:r w:rsidRPr="009F488A">
        <w:rPr>
          <w:rFonts w:ascii="Calibri" w:hAnsi="Calibri" w:cs="Calibri"/>
          <w:sz w:val="20"/>
          <w:szCs w:val="20"/>
        </w:rPr>
        <w:t xml:space="preserve">Изменение перечня работ и услуг, осуществляемых Управляющей организацией, может </w:t>
      </w:r>
      <w:r w:rsidRPr="009F488A">
        <w:rPr>
          <w:rFonts w:ascii="Calibri" w:hAnsi="Calibri" w:cs="Calibri"/>
          <w:noProof/>
          <w:sz w:val="20"/>
          <w:szCs w:val="20"/>
        </w:rPr>
        <w:t>производиться</w:t>
      </w:r>
      <w:r w:rsidRPr="009F488A">
        <w:rPr>
          <w:rFonts w:ascii="Calibri" w:hAnsi="Calibri" w:cs="Calibri"/>
          <w:sz w:val="20"/>
          <w:szCs w:val="20"/>
        </w:rPr>
        <w:t xml:space="preserve"> по решению общего собрания Собственников </w:t>
      </w:r>
      <w:r w:rsidRPr="006471E0">
        <w:rPr>
          <w:rFonts w:ascii="Calibri" w:eastAsia="Times New Roman" w:hAnsi="Calibri" w:cs="Calibri"/>
          <w:color w:val="000000"/>
          <w:sz w:val="20"/>
          <w:szCs w:val="20"/>
        </w:rPr>
        <w:t>многоквартирного дома по согласованию с Управляющей</w:t>
      </w:r>
      <w:r w:rsidRPr="009F488A">
        <w:rPr>
          <w:rFonts w:ascii="Calibri" w:hAnsi="Calibri" w:cs="Calibri"/>
          <w:sz w:val="20"/>
          <w:szCs w:val="20"/>
        </w:rPr>
        <w:t xml:space="preserve"> организацией, а также в случаях, предусмотренных действующим законодательством и/или настоящим Договором.</w:t>
      </w:r>
    </w:p>
    <w:p w:rsidR="00A83717" w:rsidRPr="009F488A" w:rsidRDefault="00A83717" w:rsidP="00A83717">
      <w:pPr>
        <w:pStyle w:val="western"/>
        <w:shd w:val="clear" w:color="auto" w:fill="FFFFFF"/>
        <w:ind w:right="130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</w:rPr>
        <w:lastRenderedPageBreak/>
        <w:t>1.</w:t>
      </w:r>
      <w:r w:rsidRPr="001151E5">
        <w:rPr>
          <w:rFonts w:ascii="Calibri" w:hAnsi="Calibri" w:cs="Calibri"/>
          <w:color w:val="000000"/>
          <w:sz w:val="20"/>
          <w:szCs w:val="20"/>
        </w:rPr>
        <w:t>3</w:t>
      </w:r>
      <w:r w:rsidRPr="009F488A">
        <w:rPr>
          <w:rFonts w:ascii="Calibri" w:hAnsi="Calibri" w:cs="Calibri"/>
          <w:color w:val="000000"/>
          <w:sz w:val="20"/>
          <w:szCs w:val="20"/>
        </w:rPr>
        <w:t>.Настоящий Договор является договором смешанного вида с особым правовым режимом, т.к. включает в себя элементы разных видов договоров.</w:t>
      </w:r>
    </w:p>
    <w:p w:rsidR="00A83717" w:rsidRPr="009F488A" w:rsidRDefault="00A83717" w:rsidP="00A83717">
      <w:pPr>
        <w:pStyle w:val="western"/>
        <w:shd w:val="clear" w:color="auto" w:fill="FFFFFF"/>
        <w:ind w:right="-58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</w:rPr>
        <w:t>1.</w:t>
      </w:r>
      <w:r w:rsidRPr="001151E5">
        <w:rPr>
          <w:rFonts w:ascii="Calibri" w:hAnsi="Calibri" w:cs="Calibri"/>
          <w:color w:val="000000"/>
          <w:sz w:val="20"/>
          <w:szCs w:val="20"/>
        </w:rPr>
        <w:t>4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.Работы по капитальному ремонту общего имущества </w:t>
      </w:r>
      <w:r>
        <w:rPr>
          <w:rFonts w:ascii="Calibri" w:hAnsi="Calibri" w:cs="Calibri"/>
          <w:color w:val="000000"/>
          <w:sz w:val="20"/>
          <w:szCs w:val="20"/>
        </w:rPr>
        <w:t>многоквартирного дома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 производятся за счет собственников на основании решения общего собрания Собственников о проведении капитального ремонта в соответствии с условиями ЖК РФ или в соответствии с условиями по проведению капитального ремонта, установленными действующим законодательством РФ и не являются предметом настоящего договора управления.</w:t>
      </w:r>
    </w:p>
    <w:p w:rsidR="00A83717" w:rsidRPr="009F488A" w:rsidRDefault="00A83717" w:rsidP="00A83717">
      <w:pPr>
        <w:pStyle w:val="a4"/>
        <w:shd w:val="clear" w:color="auto" w:fill="FFFFFF"/>
        <w:spacing w:before="274" w:beforeAutospacing="0" w:after="274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</w:rPr>
        <w:t>1.</w:t>
      </w:r>
      <w:r w:rsidRPr="001151E5">
        <w:rPr>
          <w:rFonts w:ascii="Calibri" w:hAnsi="Calibri" w:cs="Calibri"/>
          <w:color w:val="000000"/>
          <w:sz w:val="20"/>
          <w:szCs w:val="20"/>
        </w:rPr>
        <w:t>5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.Работы, не входящие в состав работ и услуг по содержанию и ремонту общего имущества, выполняются </w:t>
      </w:r>
      <w:r w:rsidRPr="001151E5">
        <w:rPr>
          <w:rFonts w:ascii="Calibri" w:hAnsi="Calibri" w:cs="Calibri"/>
          <w:color w:val="000000"/>
          <w:sz w:val="20"/>
          <w:szCs w:val="20"/>
        </w:rPr>
        <w:t>У</w:t>
      </w:r>
      <w:r w:rsidRPr="009F488A">
        <w:rPr>
          <w:rFonts w:ascii="Calibri" w:hAnsi="Calibri" w:cs="Calibri"/>
          <w:color w:val="000000"/>
          <w:sz w:val="20"/>
          <w:szCs w:val="20"/>
        </w:rPr>
        <w:t>правляющей организацией при наличии решения общего собрания собственников помещений.</w:t>
      </w:r>
    </w:p>
    <w:p w:rsidR="00A83717" w:rsidRPr="009F488A" w:rsidRDefault="00A83717" w:rsidP="00A83717">
      <w:pPr>
        <w:pStyle w:val="a4"/>
        <w:shd w:val="clear" w:color="auto" w:fill="FFFFFF"/>
        <w:spacing w:before="274" w:beforeAutospacing="0" w:after="274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</w:rPr>
        <w:t>1.</w:t>
      </w:r>
      <w:r w:rsidRPr="001151E5">
        <w:rPr>
          <w:rFonts w:ascii="Calibri" w:hAnsi="Calibri" w:cs="Calibri"/>
          <w:color w:val="000000"/>
          <w:sz w:val="20"/>
          <w:szCs w:val="20"/>
        </w:rPr>
        <w:t>6</w:t>
      </w:r>
      <w:r w:rsidRPr="009F488A">
        <w:rPr>
          <w:rFonts w:ascii="Calibri" w:hAnsi="Calibri" w:cs="Calibri"/>
          <w:color w:val="000000"/>
          <w:sz w:val="20"/>
          <w:szCs w:val="20"/>
        </w:rPr>
        <w:t>.С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A83717" w:rsidRDefault="00A83717" w:rsidP="00A83717">
      <w:pPr>
        <w:pStyle w:val="western"/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</w:rPr>
        <w:t>1.</w:t>
      </w:r>
      <w:r w:rsidRPr="001151E5">
        <w:rPr>
          <w:rFonts w:ascii="Calibri" w:hAnsi="Calibri" w:cs="Calibri"/>
          <w:color w:val="000000"/>
          <w:sz w:val="20"/>
          <w:szCs w:val="20"/>
        </w:rPr>
        <w:t>7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.Управляющая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управлению, </w:t>
      </w:r>
      <w:r>
        <w:rPr>
          <w:rFonts w:ascii="Calibri" w:hAnsi="Calibri" w:cs="Calibri"/>
          <w:color w:val="000000"/>
          <w:sz w:val="20"/>
          <w:szCs w:val="20"/>
        </w:rPr>
        <w:t xml:space="preserve">определен действующим законодательством и указан в </w:t>
      </w:r>
      <w:r w:rsidR="006471E0" w:rsidRPr="006471E0">
        <w:rPr>
          <w:rFonts w:ascii="Calibri" w:hAnsi="Calibri" w:cs="Calibri"/>
          <w:b/>
          <w:color w:val="000000"/>
          <w:sz w:val="20"/>
          <w:szCs w:val="20"/>
        </w:rPr>
        <w:t>П</w:t>
      </w:r>
      <w:r w:rsidRPr="006471E0">
        <w:rPr>
          <w:rFonts w:ascii="Calibri" w:hAnsi="Calibri" w:cs="Calibri"/>
          <w:b/>
          <w:color w:val="000000"/>
          <w:sz w:val="20"/>
          <w:szCs w:val="20"/>
        </w:rPr>
        <w:t xml:space="preserve">риложении </w:t>
      </w:r>
      <w:r w:rsidR="006471E0" w:rsidRPr="006471E0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к договору</w:t>
      </w:r>
      <w:r w:rsidRPr="009F488A">
        <w:rPr>
          <w:rFonts w:ascii="Calibri" w:hAnsi="Calibri" w:cs="Calibri"/>
          <w:color w:val="000000"/>
          <w:sz w:val="20"/>
          <w:szCs w:val="20"/>
        </w:rPr>
        <w:t>, и включает в себя имущество, в части которого выполняются работы и оказываются услуги.</w:t>
      </w:r>
    </w:p>
    <w:p w:rsidR="00A83717" w:rsidRPr="009F488A" w:rsidRDefault="00A83717" w:rsidP="00A83717">
      <w:pPr>
        <w:pStyle w:val="western"/>
        <w:shd w:val="clear" w:color="auto" w:fill="FFFFFF"/>
        <w:jc w:val="both"/>
        <w:rPr>
          <w:rFonts w:ascii="Calibri" w:hAnsi="Calibri" w:cs="Calibri"/>
          <w:color w:val="000000"/>
          <w:sz w:val="20"/>
          <w:szCs w:val="20"/>
        </w:rPr>
      </w:pPr>
      <w:r w:rsidRPr="001D37B7">
        <w:rPr>
          <w:rFonts w:ascii="Calibri" w:hAnsi="Calibri" w:cs="Calibri"/>
          <w:color w:val="000000"/>
          <w:sz w:val="20"/>
          <w:szCs w:val="20"/>
        </w:rPr>
        <w:t>1.8.</w:t>
      </w:r>
      <w:r w:rsidRPr="009F488A">
        <w:rPr>
          <w:rFonts w:ascii="Calibri" w:hAnsi="Calibri" w:cs="Calibri"/>
          <w:color w:val="000000"/>
          <w:sz w:val="20"/>
          <w:szCs w:val="20"/>
        </w:rPr>
        <w:t xml:space="preserve"> Работы (услуги), направленные на обеспечение безопасных условий проживания Собственников, выполняются без согласования с Собственниками.</w:t>
      </w:r>
    </w:p>
    <w:p w:rsidR="00A83717" w:rsidRPr="009F488A" w:rsidRDefault="00A83717" w:rsidP="00A83717">
      <w:pPr>
        <w:spacing w:before="120" w:after="120"/>
        <w:jc w:val="both"/>
        <w:rPr>
          <w:rStyle w:val="ad"/>
          <w:rFonts w:ascii="Calibri" w:hAnsi="Calibri" w:cs="Calibri"/>
          <w:noProof/>
          <w:sz w:val="20"/>
          <w:szCs w:val="20"/>
        </w:rPr>
      </w:pPr>
      <w:r w:rsidRPr="009F488A">
        <w:rPr>
          <w:rStyle w:val="ad"/>
          <w:rFonts w:ascii="Calibri" w:hAnsi="Calibri" w:cs="Calibri"/>
          <w:noProof/>
          <w:sz w:val="20"/>
          <w:szCs w:val="20"/>
        </w:rPr>
        <w:t xml:space="preserve"> 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>Взаимоотношения Сторон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Право собственности на </w:t>
      </w:r>
      <w:r w:rsidRPr="009F488A">
        <w:rPr>
          <w:rFonts w:ascii="Calibri" w:hAnsi="Calibri" w:cs="Calibri"/>
          <w:sz w:val="20"/>
          <w:szCs w:val="20"/>
        </w:rPr>
        <w:t xml:space="preserve"> помещения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Право собственности на Помещение возникает у Собственника с момента государственной регистрации права на основании договора, в силу закона, на основании судебного решения, вступившего в законную силу.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 момента передачи помещения Собственнику по передаточному акту или иному документу о передаче (включая односторонний акт о передаче) Собственник вправе производить в Помещении ремонтные и отделочные работы, подключиться к инженерным сетям общего имущества, пользоваться инфраструктурой многоквартирного дома, соблюдая при этом условия настоящего Договора, правила проведения ремонтных работ, проезда и стоянки (парковки) транспорта на придомовой территории многоквартирного дома.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 даты, когда помещение считается переданным Собственнику, даты государственной регистрации права на Помещение или даты заключения настоящего Договора (в дату, которая наступит ранее), у Собственника возникает обязанность соблюдения условий настоящего Договора, в том числе внесения Платы за услуги.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Управляющая организация обязана приступить к исполнению настоящего договора в течение 30 дней с  момента внесения в реестр лицензий субъекта Российской Федерации по управлению домами данных об управлении многоквартирным домом, если иной срок не предусмотрен решением общего Собрания собственников.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Неиспользование Собственником и иными лицами помещения либо инфраструктуры</w:t>
      </w:r>
      <w:r>
        <w:rPr>
          <w:rFonts w:ascii="Calibri" w:hAnsi="Calibri" w:cs="Calibri"/>
          <w:sz w:val="20"/>
          <w:szCs w:val="20"/>
        </w:rPr>
        <w:t>,</w:t>
      </w:r>
      <w:r w:rsidRPr="009F488A">
        <w:rPr>
          <w:rFonts w:ascii="Calibri" w:hAnsi="Calibri" w:cs="Calibri"/>
          <w:sz w:val="20"/>
          <w:szCs w:val="20"/>
        </w:rPr>
        <w:t xml:space="preserve"> либо какой-либо части общего имущества многоквартирного дома, в том числе не проживание в жилом помещении Собственника, не является основанием для освобождения Собственника от Платы за Услуги по Договору, определенной в соответствии с действующим законодательством.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(или) с перерывами, </w:t>
      </w:r>
      <w:r w:rsidRPr="009F488A">
        <w:rPr>
          <w:rFonts w:ascii="Calibri" w:hAnsi="Calibri" w:cs="Calibri"/>
          <w:sz w:val="20"/>
          <w:szCs w:val="20"/>
        </w:rPr>
        <w:lastRenderedPageBreak/>
        <w:t>превышающими установленную продолжительность, работы и услуги по настоящему Договору, считаются выполненными Управляющей организацией качественно и надлежащим образом, что подтверждает отсутствие претензий.</w:t>
      </w:r>
    </w:p>
    <w:p w:rsidR="00A83717" w:rsidRPr="009F488A" w:rsidRDefault="00A83717" w:rsidP="00A83717">
      <w:pPr>
        <w:autoSpaceDE w:val="0"/>
        <w:autoSpaceDN w:val="0"/>
        <w:adjustRightInd w:val="0"/>
        <w:spacing w:before="120" w:after="120"/>
        <w:jc w:val="center"/>
        <w:rPr>
          <w:rStyle w:val="ad"/>
          <w:rFonts w:ascii="Calibri" w:hAnsi="Calibri" w:cs="Calibri"/>
          <w:noProof/>
          <w:sz w:val="20"/>
          <w:szCs w:val="20"/>
        </w:rPr>
      </w:pP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>Права и обязанности Управляющей организации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b/>
          <w:noProof/>
          <w:sz w:val="20"/>
          <w:szCs w:val="20"/>
        </w:rPr>
      </w:pPr>
      <w:r w:rsidRPr="009F488A">
        <w:rPr>
          <w:rFonts w:ascii="Calibri" w:hAnsi="Calibri" w:cs="Calibri"/>
          <w:b/>
          <w:noProof/>
          <w:sz w:val="20"/>
          <w:szCs w:val="20"/>
        </w:rPr>
        <w:t>Управляющая организация обязана: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Осуществлять управление многоквартирным домом в соответствии с положениями действующего законодательства и условиями настоящего Договора, в том числе: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- за счет средств Собственников помещений многоквартирного дома обеспечивать содержание </w:t>
      </w:r>
      <w:r>
        <w:rPr>
          <w:rFonts w:ascii="Calibri" w:hAnsi="Calibri" w:cs="Calibri"/>
          <w:sz w:val="20"/>
          <w:szCs w:val="20"/>
        </w:rPr>
        <w:t>жилого помещения</w:t>
      </w:r>
      <w:r w:rsidRPr="009F488A">
        <w:rPr>
          <w:rFonts w:ascii="Calibri" w:hAnsi="Calibri" w:cs="Calibri"/>
          <w:sz w:val="20"/>
          <w:szCs w:val="20"/>
        </w:rPr>
        <w:t xml:space="preserve">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:rsidR="00A83717" w:rsidRPr="009F488A" w:rsidRDefault="00A83717" w:rsidP="00A83717">
      <w:pPr>
        <w:pStyle w:val="aa"/>
        <w:spacing w:before="120" w:after="120" w:line="240" w:lineRule="auto"/>
        <w:ind w:left="567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 xml:space="preserve">- предоставлять коммунальные услуги надлежащего качества собственнику и проживающим вместе с ним лицам. Предоставление коммунальных услуг осуществляется с даты заключения Управляющей организацией договора с соответствующей </w:t>
      </w:r>
      <w:proofErr w:type="spellStart"/>
      <w:r w:rsidRPr="009F488A">
        <w:rPr>
          <w:rFonts w:cs="Calibri"/>
          <w:sz w:val="20"/>
          <w:szCs w:val="20"/>
        </w:rPr>
        <w:t>ресурсоснабжающей</w:t>
      </w:r>
      <w:proofErr w:type="spellEnd"/>
      <w:r w:rsidRPr="009F488A">
        <w:rPr>
          <w:rFonts w:cs="Calibri"/>
          <w:sz w:val="20"/>
          <w:szCs w:val="20"/>
        </w:rPr>
        <w:t xml:space="preserve"> организацией и до момента расторжения договора </w:t>
      </w:r>
      <w:proofErr w:type="spellStart"/>
      <w:r w:rsidRPr="009F488A">
        <w:rPr>
          <w:rFonts w:cs="Calibri"/>
          <w:sz w:val="20"/>
          <w:szCs w:val="20"/>
        </w:rPr>
        <w:t>ресурсоснабжения</w:t>
      </w:r>
      <w:proofErr w:type="spellEnd"/>
      <w:r w:rsidRPr="009F488A">
        <w:rPr>
          <w:rFonts w:cs="Calibri"/>
          <w:sz w:val="20"/>
          <w:szCs w:val="20"/>
        </w:rPr>
        <w:t xml:space="preserve"> по основаниям, предусмотренным действующим законодательством;</w:t>
      </w:r>
    </w:p>
    <w:p w:rsidR="00A83717" w:rsidRPr="009F488A" w:rsidRDefault="00A83717" w:rsidP="00A83717">
      <w:pPr>
        <w:pStyle w:val="aa"/>
        <w:spacing w:before="120" w:after="120" w:line="240" w:lineRule="auto"/>
        <w:ind w:left="567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- оказывать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указанных в Приложении № 1 к настоящему Договору, в установленные действующим законодательством и настоящим Договором сроки.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</w:t>
      </w:r>
      <w:r w:rsidR="00F21348">
        <w:rPr>
          <w:rFonts w:ascii="Calibri" w:hAnsi="Calibri" w:cs="Calibri"/>
          <w:sz w:val="20"/>
          <w:szCs w:val="20"/>
        </w:rPr>
        <w:t>законодательством</w:t>
      </w:r>
      <w:r w:rsidRPr="009F488A">
        <w:rPr>
          <w:rFonts w:ascii="Calibri" w:hAnsi="Calibri" w:cs="Calibri"/>
          <w:sz w:val="20"/>
          <w:szCs w:val="20"/>
        </w:rPr>
        <w:t xml:space="preserve"> сроки</w:t>
      </w:r>
      <w:r>
        <w:rPr>
          <w:rFonts w:ascii="Calibri" w:hAnsi="Calibri" w:cs="Calibri"/>
          <w:sz w:val="20"/>
          <w:szCs w:val="20"/>
        </w:rPr>
        <w:t xml:space="preserve">. </w:t>
      </w:r>
      <w:r w:rsidRPr="009F488A">
        <w:rPr>
          <w:rFonts w:ascii="Calibri" w:hAnsi="Calibri" w:cs="Calibri"/>
          <w:sz w:val="20"/>
          <w:szCs w:val="20"/>
        </w:rPr>
        <w:t>После получения письменного заявления (предложения, жалобы) информировать Собственника о решении, принятом по заявленному им вопросу по месту нахождения его имущества в многоквартирном доме.</w:t>
      </w:r>
    </w:p>
    <w:p w:rsidR="00A83717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Ответ на предложения, заявления и жалобы Собственника предоставляется Управляющей организацией в течение 30 дней, за исключением случаев, предусмотренных законодательством РФ.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Информировать Собственника об известных причинах и предполагаемой продолжительности перерывов в предоставлении Коммунальных услуг с использованием, по усмотрению Управляющей организации: размещения объявления на информационном стенде (стендах) в холлах многоквартирного дома, размещения информации на официальном сайте Управляющей организации.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</w:t>
      </w:r>
      <w:r>
        <w:rPr>
          <w:rFonts w:ascii="Calibri" w:hAnsi="Calibri" w:cs="Calibri"/>
          <w:sz w:val="20"/>
          <w:szCs w:val="20"/>
        </w:rPr>
        <w:t>из</w:t>
      </w:r>
      <w:r w:rsidRPr="009F488A">
        <w:rPr>
          <w:rFonts w:ascii="Calibri" w:hAnsi="Calibri" w:cs="Calibri"/>
          <w:sz w:val="20"/>
          <w:szCs w:val="20"/>
        </w:rPr>
        <w:t>вести перерасчет платы за Коммунальные услуги в порядке, установленном действующим законодательством.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Производить начисление платы за жилое помещение и коммунальные услуги и учет поступающих платежей от населения и собственников нежилых помещений, а также производить принудительное взыскание задолженности.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Предоставлять Собственнику посредством размещения в почтовых ящиках соответствующего помещения, иным возможным образом, или размещать в электронной форме в государственной информационной системе ЖКХ (далее – «Система»), платежные документы (квитанции) для внесения Платы за услуги Управляющей организации и оплаты задолженности, не позднее 15-го (пятнадцатого) числа каждого месяца, следующего за истекшим месяцем.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По заявке принимать участие в установке (замене), вводе в эксплуатацию индивидуального, общего (квартирного) или комнатного прибора учета Коммунальных услуг, потребляемых Собственником и </w:t>
      </w:r>
      <w:r w:rsidRPr="009F488A">
        <w:rPr>
          <w:rFonts w:ascii="Calibri" w:hAnsi="Calibri" w:cs="Calibri"/>
          <w:sz w:val="20"/>
          <w:szCs w:val="20"/>
        </w:rPr>
        <w:lastRenderedPageBreak/>
        <w:t xml:space="preserve">проживающими вместе с ним лицами, с документальной фиксацией начальных показаний приборов учета.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При поступлении информации в соответствии с пунктом 4.1.12 настоящего Договора в течение 1 (Одного)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на сайтах, определенных органами власти и на сайте управляющей организации, расположенному по адресу </w:t>
      </w:r>
      <w:hyperlink r:id="rId5" w:history="1">
        <w:proofErr w:type="spellStart"/>
        <w:r w:rsidRPr="00DB188F">
          <w:rPr>
            <w:rStyle w:val="a3"/>
            <w:rFonts w:ascii="Calibri" w:hAnsi="Calibri" w:cs="Calibri"/>
            <w:sz w:val="20"/>
            <w:szCs w:val="20"/>
          </w:rPr>
          <w:t>ук-волжский.рф</w:t>
        </w:r>
        <w:proofErr w:type="spellEnd"/>
        <w:r w:rsidRPr="00DB188F">
          <w:rPr>
            <w:rStyle w:val="a3"/>
            <w:rFonts w:ascii="Calibri" w:hAnsi="Calibri" w:cs="Calibri"/>
            <w:sz w:val="20"/>
            <w:szCs w:val="20"/>
          </w:rPr>
          <w:t>.</w:t>
        </w:r>
      </w:hyperlink>
      <w:r w:rsidRPr="009F488A">
        <w:rPr>
          <w:rFonts w:ascii="Calibri" w:hAnsi="Calibri" w:cs="Calibri"/>
          <w:sz w:val="20"/>
          <w:szCs w:val="20"/>
        </w:rPr>
        <w:t xml:space="preserve"> в объеме и сроки, установленные действующим законодательством. Форма отчета о выполнении обязательств по Договору управления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Своевременно уведомлять Собственника о наступлении обстоятельств,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Договору, в т.ч. путем вывешивания соответствующего объявления на информационном стенде (стендах) в холлах многоквартирного дома.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Оказывать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платные услуги согласно действующих прейскурантов.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Выдавать платежные документы, справки об отсутствии задолженностей и иные документы, предусмотренные законодательством РФ.</w:t>
      </w:r>
    </w:p>
    <w:p w:rsidR="00A83717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A83717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Расходы Управляющей организации, понесенные на восстановление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документации,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указанной в п.3.1.15 настоящего Договора, 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возмещаются Собственниками за счет денежных средств на содержание общего имущества.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 случае значительных расходов на восстановление такой документации данные расходы согласовываются на общем собрании Собственников.</w:t>
      </w:r>
    </w:p>
    <w:p w:rsidR="00A83717" w:rsidRPr="001151E5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Хранить копии материалов</w:t>
      </w: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размещаемых на информационных стендах (стойках) в помещении соответствующей организации (включая все обновления) в 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течение установленных законодательством РФ сроков</w:t>
      </w: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Принятые в электронном виде запросы, а также полученные письменные запросы и копии ответов потребителям (Со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</w:t>
      </w: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ственникам) хранятся управляющей организацией соответственно на электронном и бумажном носителе </w:t>
      </w:r>
      <w:r w:rsidRPr="0011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 сроки установленные законодательством РФ.</w:t>
      </w:r>
    </w:p>
    <w:p w:rsidR="00A83717" w:rsidRPr="00913644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</w:pP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Информировать уполномоченное</w:t>
      </w:r>
      <w:r w:rsidRPr="00B94763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 лицо об истечении сро</w:t>
      </w:r>
      <w:r w:rsidRPr="001151E5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ков эксплуатационной надежности </w:t>
      </w:r>
      <w:r w:rsidRPr="00913644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общего имущества.</w:t>
      </w:r>
    </w:p>
    <w:p w:rsidR="00A83717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77034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Обеспечить конфиденциальность персональных данных Собственника помещения и безопасность этих данных при их обработке.</w:t>
      </w:r>
    </w:p>
    <w:p w:rsidR="00A83717" w:rsidRPr="00B94763" w:rsidRDefault="00A83717" w:rsidP="00A83717">
      <w:pPr>
        <w:pStyle w:val="aa"/>
        <w:spacing w:before="120" w:after="120" w:line="240" w:lineRule="auto"/>
        <w:ind w:left="0"/>
        <w:contextualSpacing w:val="0"/>
        <w:jc w:val="both"/>
        <w:rPr>
          <w:rFonts w:cs="Calibri"/>
          <w:bCs/>
          <w:color w:val="000000"/>
          <w:sz w:val="20"/>
          <w:szCs w:val="20"/>
          <w:shd w:val="clear" w:color="auto" w:fill="FFFFFF"/>
        </w:rPr>
      </w:pPr>
    </w:p>
    <w:p w:rsidR="00A83717" w:rsidRPr="00B94763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b/>
          <w:bCs/>
          <w:noProof/>
          <w:color w:val="000000"/>
          <w:sz w:val="20"/>
          <w:szCs w:val="20"/>
          <w:shd w:val="clear" w:color="auto" w:fill="FFFFFF"/>
        </w:rPr>
      </w:pPr>
      <w:r w:rsidRPr="00B94763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ab/>
      </w:r>
      <w:r w:rsidRPr="00B94763">
        <w:rPr>
          <w:rFonts w:ascii="Calibri" w:hAnsi="Calibri" w:cs="Calibri"/>
          <w:b/>
          <w:bCs/>
          <w:noProof/>
          <w:color w:val="000000"/>
          <w:sz w:val="20"/>
          <w:szCs w:val="20"/>
          <w:shd w:val="clear" w:color="auto" w:fill="FFFFFF"/>
        </w:rPr>
        <w:t>Управляющая организация вправе: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</w:pPr>
      <w:r w:rsidRPr="00B94763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>Требовать надлежащего исполнения Собственником</w:t>
      </w:r>
      <w:r w:rsidRPr="009F488A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 его обязательств по настоящему Договору.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bCs/>
          <w:color w:val="000000"/>
          <w:sz w:val="20"/>
          <w:szCs w:val="20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9F488A">
        <w:rPr>
          <w:rFonts w:ascii="Calibri" w:hAnsi="Calibri" w:cs="Calibri"/>
          <w:sz w:val="20"/>
          <w:szCs w:val="20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порядке, в том числе: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а) неполной оплаты Собственником коммунальной услуги;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lastRenderedPageBreak/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Текущего, Аварийного и Капитального ремонта общего имущества многоквартирного дома. Оплата указанных работ производится из платежей Собственников, перечисляемых в соответствии с действующим законодательством и условиями настоящего Договора.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Предъявлять к Собственнику исковые требования о погашении задолженности перед Управляющей организацией по внесению </w:t>
      </w:r>
      <w:r>
        <w:rPr>
          <w:rFonts w:ascii="Calibri" w:hAnsi="Calibri" w:cs="Calibri"/>
          <w:sz w:val="20"/>
          <w:szCs w:val="20"/>
        </w:rPr>
        <w:t>п</w:t>
      </w:r>
      <w:r w:rsidRPr="009F488A">
        <w:rPr>
          <w:rFonts w:ascii="Calibri" w:hAnsi="Calibri" w:cs="Calibri"/>
          <w:sz w:val="20"/>
          <w:szCs w:val="20"/>
        </w:rPr>
        <w:t>латы за услуги по настоящему Договору и иные требования</w:t>
      </w:r>
      <w:r>
        <w:rPr>
          <w:rFonts w:ascii="Calibri" w:hAnsi="Calibri" w:cs="Calibri"/>
          <w:sz w:val="20"/>
          <w:szCs w:val="20"/>
        </w:rPr>
        <w:t>, предусмотренные законодательством РФ</w:t>
      </w:r>
      <w:r w:rsidRPr="009F488A">
        <w:rPr>
          <w:rFonts w:ascii="Calibri" w:hAnsi="Calibri" w:cs="Calibri"/>
          <w:sz w:val="20"/>
          <w:szCs w:val="20"/>
        </w:rPr>
        <w:t>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Оказывать Собственнику на возмездно</w:t>
      </w:r>
      <w:r w:rsidR="00846BB1">
        <w:rPr>
          <w:rFonts w:ascii="Calibri" w:hAnsi="Calibri" w:cs="Calibri"/>
          <w:sz w:val="20"/>
          <w:szCs w:val="20"/>
        </w:rPr>
        <w:t xml:space="preserve">й основе дополнительные услуги </w:t>
      </w:r>
      <w:r w:rsidRPr="009F488A">
        <w:rPr>
          <w:rFonts w:ascii="Calibri" w:hAnsi="Calibri" w:cs="Calibri"/>
          <w:sz w:val="20"/>
          <w:szCs w:val="20"/>
        </w:rPr>
        <w:t>(далее – «Дополнительные услуги»), в соответствии с заявкой Собственника при их оплате Собственником.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По заявке осуществлять контроль за ремонтными работами, связанными с переустройством и (или) перепланировкой принадлежащего Собственнику помещения, на протяжении всего срока производства работ с взиманием с Собственника стоимости таких работ (услуг).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общему имуществу многоквартирного дома.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 случае невыполнения Собственником условий пункта 3.2</w:t>
      </w:r>
      <w:r w:rsidR="00846BB1">
        <w:rPr>
          <w:rFonts w:ascii="Calibri" w:hAnsi="Calibri" w:cs="Calibri"/>
          <w:sz w:val="20"/>
          <w:szCs w:val="20"/>
        </w:rPr>
        <w:t>.9</w:t>
      </w:r>
      <w:r w:rsidRPr="009F488A">
        <w:rPr>
          <w:rFonts w:ascii="Calibri" w:hAnsi="Calibri" w:cs="Calibri"/>
          <w:sz w:val="20"/>
          <w:szCs w:val="20"/>
        </w:rPr>
        <w:t xml:space="preserve"> настоящего Договора </w:t>
      </w:r>
      <w:r>
        <w:rPr>
          <w:rFonts w:ascii="Calibri" w:hAnsi="Calibri" w:cs="Calibri"/>
          <w:sz w:val="20"/>
          <w:szCs w:val="20"/>
        </w:rPr>
        <w:t xml:space="preserve">Управляющая организация вправе </w:t>
      </w:r>
      <w:r w:rsidRPr="009F488A">
        <w:rPr>
          <w:rFonts w:ascii="Calibri" w:hAnsi="Calibri" w:cs="Calibri"/>
          <w:sz w:val="20"/>
          <w:szCs w:val="20"/>
        </w:rPr>
        <w:t>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т.д.), путем размещения соответствующей информации на информационных стендах многоквартирного дома, на интернет сайте Управляющей организации, а также способами, указанными в п.</w:t>
      </w:r>
      <w:r w:rsidR="00F21348">
        <w:rPr>
          <w:rFonts w:ascii="Calibri" w:hAnsi="Calibri" w:cs="Calibri"/>
          <w:sz w:val="20"/>
          <w:szCs w:val="20"/>
        </w:rPr>
        <w:t>8</w:t>
      </w:r>
      <w:r w:rsidRPr="009F488A">
        <w:rPr>
          <w:rFonts w:ascii="Calibri" w:hAnsi="Calibri" w:cs="Calibri"/>
          <w:sz w:val="20"/>
          <w:szCs w:val="20"/>
        </w:rPr>
        <w:t xml:space="preserve">.1 настоящего Договора. 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Осуществлять в сроки</w:t>
      </w:r>
      <w:r>
        <w:rPr>
          <w:rFonts w:ascii="Calibri" w:hAnsi="Calibri" w:cs="Calibri"/>
          <w:sz w:val="20"/>
          <w:szCs w:val="20"/>
        </w:rPr>
        <w:t>,</w:t>
      </w:r>
      <w:r w:rsidRPr="009F488A">
        <w:rPr>
          <w:rFonts w:ascii="Calibri" w:hAnsi="Calibri" w:cs="Calibri"/>
          <w:sz w:val="20"/>
          <w:szCs w:val="20"/>
        </w:rPr>
        <w:t xml:space="preserve"> установленные законодательством</w:t>
      </w:r>
      <w:r>
        <w:rPr>
          <w:rFonts w:ascii="Calibri" w:hAnsi="Calibri" w:cs="Calibri"/>
          <w:sz w:val="20"/>
          <w:szCs w:val="20"/>
        </w:rPr>
        <w:t>,</w:t>
      </w:r>
      <w:r w:rsidRPr="009F488A">
        <w:rPr>
          <w:rFonts w:ascii="Calibri" w:hAnsi="Calibri" w:cs="Calibri"/>
          <w:sz w:val="20"/>
          <w:szCs w:val="20"/>
        </w:rPr>
        <w:t xml:space="preserve">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Осуществлять контроль за выполнением Собственником и/или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лиц, а также проживающих третьих лиц в его помещении.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A83717" w:rsidRPr="009F488A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A83717" w:rsidRPr="00B94763" w:rsidRDefault="00A83717" w:rsidP="00E256BD">
      <w:pPr>
        <w:numPr>
          <w:ilvl w:val="2"/>
          <w:numId w:val="1"/>
        </w:numPr>
        <w:spacing w:before="120" w:after="120" w:line="240" w:lineRule="auto"/>
        <w:ind w:left="567" w:hanging="567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9476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Управляющая организация вправе реализовать иные права, предусмотренные действующим законодательством.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 xml:space="preserve">Права и </w:t>
      </w:r>
      <w:r w:rsidRPr="009F488A">
        <w:rPr>
          <w:rStyle w:val="ad"/>
          <w:rFonts w:ascii="Calibri" w:hAnsi="Calibri" w:cs="Calibri"/>
          <w:bCs w:val="0"/>
          <w:noProof/>
        </w:rPr>
        <w:t>обязанности</w:t>
      </w:r>
      <w:r w:rsidRPr="009F488A">
        <w:rPr>
          <w:rStyle w:val="ad"/>
          <w:rFonts w:ascii="Calibri" w:hAnsi="Calibri" w:cs="Calibri"/>
          <w:noProof/>
        </w:rPr>
        <w:t xml:space="preserve"> Собственника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b/>
          <w:noProof/>
          <w:sz w:val="20"/>
          <w:szCs w:val="20"/>
        </w:rPr>
      </w:pPr>
      <w:r w:rsidRPr="009F488A">
        <w:rPr>
          <w:rFonts w:ascii="Calibri" w:hAnsi="Calibri" w:cs="Calibri"/>
          <w:b/>
          <w:noProof/>
          <w:sz w:val="20"/>
          <w:szCs w:val="20"/>
        </w:rPr>
        <w:lastRenderedPageBreak/>
        <w:t xml:space="preserve">Собственник </w:t>
      </w:r>
      <w:r w:rsidRPr="009F488A">
        <w:rPr>
          <w:rFonts w:ascii="Calibri" w:hAnsi="Calibri" w:cs="Calibri"/>
          <w:b/>
          <w:sz w:val="20"/>
          <w:szCs w:val="20"/>
        </w:rPr>
        <w:t>обязан</w:t>
      </w:r>
      <w:r w:rsidRPr="009F488A">
        <w:rPr>
          <w:rFonts w:ascii="Calibri" w:hAnsi="Calibri" w:cs="Calibri"/>
          <w:b/>
          <w:noProof/>
          <w:sz w:val="20"/>
          <w:szCs w:val="20"/>
        </w:rPr>
        <w:t>: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Создать Управляющей организации условия, необходимые для надлежащего оказания услуг и работ, установленных настоящим Договором.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Соблюдать Правила пользования жилыми помещениями, утвержденные постановлением Правительства РФ №25 от 21.01.06г.,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№354 от 06.05.11г., Правила содержания общего имущества в многоквартирном доме, утвержденные постановлением Правительства РФ №491 от 13.08.06 г. и требовани</w:t>
      </w:r>
      <w:r>
        <w:rPr>
          <w:rFonts w:cs="Calibri"/>
          <w:color w:val="000000"/>
          <w:sz w:val="20"/>
          <w:szCs w:val="20"/>
          <w:shd w:val="clear" w:color="auto" w:fill="FFFFFF"/>
        </w:rPr>
        <w:t>я</w:t>
      </w:r>
      <w:r w:rsidRPr="009F488A">
        <w:rPr>
          <w:rFonts w:cs="Calibri"/>
          <w:color w:val="000000"/>
          <w:sz w:val="20"/>
          <w:szCs w:val="20"/>
          <w:shd w:val="clear" w:color="auto" w:fill="FFFFFF"/>
        </w:rPr>
        <w:t xml:space="preserve"> иных нормативных документов, а также условия настоящего договора.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 xml:space="preserve">С даты, когда помещение считается принятым Собственником, вносить Плату за Услуги, а также возмещать расходы Управляющей организации, необходимые для производства Аварийного ремонта общего имущества многоквартирного дома с учетом установленной Доли Собственника. 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Своевременно вносить Плату за Услуги в соответствии с условиями настоящего Договора.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Выполнять при эксплуатации и использовании помещения следующие требования: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а) 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б) не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в)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г) не использовать пассажирские лифты в качестве строительных грузоподъёмных установок;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д)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е)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ж) не использовать теплоноситель из систем и приборов отопления на бытовые нужды и/или для установки отапливаемых полов;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з) 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и) за свой счет привести в прежнее состояние самовольно переустроенное (перепланированное) помещение;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к) 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л) не создавать повышенного шума в помещениях и местах общего пользования;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м) </w:t>
      </w:r>
      <w:r w:rsidRPr="009F488A">
        <w:rPr>
          <w:rFonts w:ascii="Calibri" w:hAnsi="Calibri" w:cs="Calibri"/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Pr="009F488A">
        <w:rPr>
          <w:rFonts w:ascii="Calibri" w:hAnsi="Calibri" w:cs="Calibri"/>
          <w:sz w:val="20"/>
          <w:szCs w:val="20"/>
        </w:rPr>
        <w:t>сплитсистем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 xml:space="preserve">При проведении в помещении ремонтных работ за собственный счет осуществлять вывоз строительного и крупногабаритного мусора. В случае хранения строительного мусора в местах общего пользования Управляющая организация </w:t>
      </w:r>
      <w:r>
        <w:rPr>
          <w:rFonts w:cs="Calibri"/>
          <w:sz w:val="20"/>
          <w:szCs w:val="20"/>
        </w:rPr>
        <w:t xml:space="preserve">без согласования с Собственником </w:t>
      </w:r>
      <w:r w:rsidRPr="009F488A">
        <w:rPr>
          <w:rFonts w:cs="Calibri"/>
          <w:sz w:val="20"/>
          <w:szCs w:val="20"/>
        </w:rPr>
        <w:t>вывозит строительный мусор с территории многоквартирного дома</w:t>
      </w:r>
      <w:r w:rsidRPr="001151E5">
        <w:rPr>
          <w:rFonts w:cs="Calibri"/>
          <w:sz w:val="20"/>
          <w:szCs w:val="20"/>
        </w:rPr>
        <w:t xml:space="preserve"> </w:t>
      </w:r>
      <w:r w:rsidRPr="009F488A">
        <w:rPr>
          <w:rFonts w:cs="Calibri"/>
          <w:sz w:val="20"/>
          <w:szCs w:val="20"/>
        </w:rPr>
        <w:t xml:space="preserve">с включением стоимости вывоза и утилизации строительного мусора </w:t>
      </w:r>
      <w:r>
        <w:rPr>
          <w:rFonts w:cs="Calibri"/>
          <w:sz w:val="20"/>
          <w:szCs w:val="20"/>
        </w:rPr>
        <w:t xml:space="preserve">в </w:t>
      </w:r>
      <w:r>
        <w:rPr>
          <w:rFonts w:cs="Calibri"/>
          <w:sz w:val="20"/>
          <w:szCs w:val="20"/>
        </w:rPr>
        <w:lastRenderedPageBreak/>
        <w:t xml:space="preserve">виде отдельной строки платежного документа, выставляемой Собственнику </w:t>
      </w:r>
      <w:r w:rsidRPr="009F488A">
        <w:rPr>
          <w:rFonts w:cs="Calibri"/>
          <w:sz w:val="20"/>
          <w:szCs w:val="20"/>
        </w:rPr>
        <w:t>в стоимость таких услуг, указанной в Приложении №4 к настоящему Договору. 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Не производить переоборудование и перепланировку общего имущества Собственников помещений Многоквартирного дома.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Предоставлять сведения Управляющей организации в течение 20 (двадцати) календарных дней с даты наступления любого из нижеуказанных событий: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а) о заключении договоров найма (аренды) помещения;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б) о смене нанимателя или арендатора помещения, об отчуждении помещения (с предоставлением копии свидетельства о регистрации нового собственника);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в) о постоянно (временно) зарегистрированных в помещении лицах;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г) о смене адреса фактической регистрации Собственника помещения;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д) о смене контактных данных, позволяющих сотрудникам Управляющей организации связаться с Собственником</w:t>
      </w:r>
    </w:p>
    <w:p w:rsidR="00A83717" w:rsidRPr="009F488A" w:rsidRDefault="00A83717" w:rsidP="00A83717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е) о смене статуса принадлежащего помещения при переводе из жилого в нежилое и наоборот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 xml:space="preserve">В срок с 20 по 25 число каждого месяца предоставлять Управляющей организации показания индивидуальных приборов учета за отчетный месяц. 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Обеспечивать беспрепятственный доступ представителей Управляющей организации к общему имуществу дома в любое время суток.</w:t>
      </w:r>
      <w:r w:rsidRPr="001151E5">
        <w:rPr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9F488A">
        <w:rPr>
          <w:rFonts w:cs="Calibri"/>
          <w:color w:val="000000"/>
          <w:sz w:val="20"/>
          <w:szCs w:val="20"/>
          <w:shd w:val="clear" w:color="auto" w:fill="FFFFFF"/>
        </w:rPr>
        <w:t>Также предоставлять доступ в жилое (нежилое) помещение для проведения комиссионных обследований, составления актов, выдачи уведомлений об устранении неисправностей и др.</w:t>
      </w:r>
    </w:p>
    <w:p w:rsidR="00A83717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noProof/>
          <w:sz w:val="20"/>
          <w:szCs w:val="20"/>
        </w:rPr>
      </w:pPr>
      <w:r w:rsidRPr="00362300">
        <w:rPr>
          <w:rFonts w:cs="Calibri"/>
          <w:noProof/>
          <w:sz w:val="20"/>
          <w:szCs w:val="20"/>
        </w:rPr>
        <w:t>С целью формирования базы данных собственников помещений в многоквартирном доме, определения доли каждого собственника в праве общей долевой собственности на общее имущество и количества голосов для участия в общем собрании собственников помещений, установления связи при аварийных ситуациях в многоквартирном доме, Собственник указывает сведения в письменной анкете Собственика, выбрав любой удобный способ передачи данной анкеты в Управляющую организацию.</w:t>
      </w:r>
    </w:p>
    <w:p w:rsidR="00A83717" w:rsidRDefault="00A83717" w:rsidP="00A83717">
      <w:pPr>
        <w:pStyle w:val="aa"/>
        <w:spacing w:before="120" w:after="120" w:line="240" w:lineRule="auto"/>
        <w:ind w:left="0"/>
        <w:contextualSpacing w:val="0"/>
        <w:jc w:val="both"/>
        <w:rPr>
          <w:rFonts w:cs="Calibri"/>
          <w:noProof/>
          <w:sz w:val="20"/>
          <w:szCs w:val="20"/>
        </w:rPr>
      </w:pP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b/>
          <w:noProof/>
          <w:color w:val="000000"/>
          <w:sz w:val="20"/>
          <w:szCs w:val="20"/>
          <w:shd w:val="clear" w:color="auto" w:fill="FFFFFF"/>
        </w:rPr>
      </w:pPr>
      <w:r w:rsidRPr="009F488A">
        <w:rPr>
          <w:rFonts w:ascii="Calibri" w:hAnsi="Calibri" w:cs="Calibri"/>
          <w:b/>
          <w:noProof/>
          <w:color w:val="000000"/>
          <w:sz w:val="20"/>
          <w:szCs w:val="20"/>
          <w:shd w:val="clear" w:color="auto" w:fill="FFFFFF"/>
        </w:rPr>
        <w:t>Собственник имеет право: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В порядке, установленном действующим законодательством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(или) с перерывам</w:t>
      </w:r>
      <w:r w:rsidRPr="009F488A">
        <w:rPr>
          <w:rFonts w:cs="Calibri"/>
          <w:sz w:val="20"/>
          <w:szCs w:val="20"/>
        </w:rPr>
        <w:t>и, превышающими продолжительность, в порядке, установленном действующим законодательством.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продолжительность, в порядке, установленном действующим законодательством, кроме случаев действия непреодолимой силы, аварий и прочих форс-мажорных ситуаций.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lastRenderedPageBreak/>
        <w:t>Требовать от Управляющей организации возмещения документально подтвержденных убытков,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Осуществлять переустройство и/или перепланировку помещения в соответствии с требованиями действующего законодательства РФ и условиями настоящего Договора.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</w:t>
      </w:r>
      <w:r>
        <w:rPr>
          <w:rFonts w:cs="Calibri"/>
          <w:sz w:val="20"/>
          <w:szCs w:val="20"/>
        </w:rPr>
        <w:t xml:space="preserve">, </w:t>
      </w:r>
      <w:r w:rsidRPr="009F488A">
        <w:rPr>
          <w:rFonts w:cs="Calibri"/>
          <w:sz w:val="20"/>
          <w:szCs w:val="20"/>
        </w:rPr>
        <w:t>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Производить оплату услуг и работ по настоящему Договору авансом за несколько месяцев вперед.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color w:val="000000"/>
          <w:sz w:val="20"/>
          <w:szCs w:val="20"/>
          <w:shd w:val="clear" w:color="auto" w:fill="FFFFFF"/>
        </w:rPr>
        <w:t>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уничтожение, распространение, 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законодательством.</w:t>
      </w:r>
    </w:p>
    <w:p w:rsidR="00A83717" w:rsidRPr="009F488A" w:rsidRDefault="00A83717" w:rsidP="00A83717">
      <w:pPr>
        <w:pStyle w:val="aa"/>
        <w:spacing w:before="120" w:after="120" w:line="240" w:lineRule="auto"/>
        <w:ind w:left="0"/>
        <w:contextualSpacing w:val="0"/>
        <w:jc w:val="both"/>
        <w:rPr>
          <w:rFonts w:cs="Calibri"/>
          <w:sz w:val="20"/>
          <w:szCs w:val="20"/>
        </w:rPr>
      </w:pPr>
    </w:p>
    <w:p w:rsidR="00A83717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>Цена Договора. Размер платы по договору, порядок его определения. Порядок в</w:t>
      </w:r>
      <w:r w:rsidR="00E256BD">
        <w:rPr>
          <w:rStyle w:val="ad"/>
          <w:rFonts w:ascii="Calibri" w:hAnsi="Calibri" w:cs="Calibri"/>
          <w:noProof/>
        </w:rPr>
        <w:t>несения платы по договору</w:t>
      </w:r>
    </w:p>
    <w:p w:rsidR="00A83717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Цена Договора устанавливается в размере</w:t>
      </w:r>
      <w:r>
        <w:rPr>
          <w:rFonts w:ascii="Calibri" w:hAnsi="Calibri" w:cs="Calibri"/>
          <w:noProof/>
          <w:sz w:val="20"/>
          <w:szCs w:val="20"/>
        </w:rPr>
        <w:t>:</w:t>
      </w:r>
    </w:p>
    <w:p w:rsidR="00A83717" w:rsidRDefault="00A83717" w:rsidP="00A83717">
      <w:pPr>
        <w:spacing w:before="120" w:after="12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>-</w:t>
      </w:r>
      <w:r w:rsidRPr="009F488A"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noProof/>
          <w:sz w:val="20"/>
          <w:szCs w:val="20"/>
        </w:rPr>
        <w:t>платы за содержание жилого помещения, включающей в себя</w:t>
      </w:r>
      <w:r w:rsidRPr="009F488A"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noProof/>
          <w:sz w:val="20"/>
          <w:szCs w:val="20"/>
        </w:rPr>
        <w:t>р</w:t>
      </w:r>
      <w:r w:rsidRPr="009F488A">
        <w:rPr>
          <w:rFonts w:ascii="Calibri" w:hAnsi="Calibri" w:cs="Calibri"/>
          <w:noProof/>
          <w:sz w:val="20"/>
          <w:szCs w:val="20"/>
        </w:rPr>
        <w:t>абот</w:t>
      </w:r>
      <w:r>
        <w:rPr>
          <w:rFonts w:ascii="Calibri" w:hAnsi="Calibri" w:cs="Calibri"/>
          <w:noProof/>
          <w:sz w:val="20"/>
          <w:szCs w:val="20"/>
        </w:rPr>
        <w:t>ы</w:t>
      </w:r>
      <w:r w:rsidRPr="009F488A">
        <w:rPr>
          <w:rFonts w:ascii="Calibri" w:hAnsi="Calibri" w:cs="Calibri"/>
          <w:noProof/>
          <w:sz w:val="20"/>
          <w:szCs w:val="20"/>
        </w:rPr>
        <w:t xml:space="preserve"> и услуг</w:t>
      </w:r>
      <w:r>
        <w:rPr>
          <w:rFonts w:ascii="Calibri" w:hAnsi="Calibri" w:cs="Calibri"/>
          <w:noProof/>
          <w:sz w:val="20"/>
          <w:szCs w:val="20"/>
        </w:rPr>
        <w:t>ы</w:t>
      </w:r>
      <w:r w:rsidRPr="009F488A">
        <w:rPr>
          <w:rFonts w:ascii="Calibri" w:hAnsi="Calibri" w:cs="Calibri"/>
          <w:noProof/>
          <w:sz w:val="20"/>
          <w:szCs w:val="20"/>
        </w:rPr>
        <w:t xml:space="preserve"> по  управлению многоквартирным домом, содержанию и ремонту общего имущества, определяемой в порядке, указанном в п. 5.2. настоящего Договора</w:t>
      </w:r>
      <w:r>
        <w:rPr>
          <w:rFonts w:ascii="Calibri" w:hAnsi="Calibri" w:cs="Calibri"/>
          <w:noProof/>
          <w:sz w:val="20"/>
          <w:szCs w:val="20"/>
        </w:rPr>
        <w:t>;</w:t>
      </w:r>
    </w:p>
    <w:p w:rsidR="00A83717" w:rsidRDefault="00A83717" w:rsidP="00A83717">
      <w:pPr>
        <w:spacing w:before="120" w:after="12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- </w:t>
      </w:r>
      <w:r w:rsidRPr="009F488A">
        <w:rPr>
          <w:rFonts w:ascii="Calibri" w:hAnsi="Calibri" w:cs="Calibri"/>
          <w:noProof/>
          <w:sz w:val="20"/>
          <w:szCs w:val="20"/>
        </w:rPr>
        <w:t>стоимости предоставленных коммунальных услуг, определяемой в порядке, указанном в п. 5.3. настоящего Договора</w:t>
      </w:r>
    </w:p>
    <w:p w:rsidR="00A83717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-  стоимости коммунальных ресурсов, </w:t>
      </w:r>
      <w:r w:rsidRPr="00D8557F">
        <w:rPr>
          <w:rFonts w:ascii="Calibri" w:hAnsi="Calibri" w:cs="Calibri"/>
          <w:sz w:val="20"/>
          <w:szCs w:val="20"/>
        </w:rPr>
        <w:t>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</w:t>
      </w:r>
      <w:r>
        <w:rPr>
          <w:rFonts w:ascii="Calibri" w:hAnsi="Calibri" w:cs="Calibri"/>
          <w:sz w:val="20"/>
          <w:szCs w:val="20"/>
        </w:rPr>
        <w:t xml:space="preserve">, определяемой в порядке, установленном в п.5.4 настоящего договора. </w:t>
      </w:r>
    </w:p>
    <w:p w:rsidR="00A83717" w:rsidRPr="00EE6113" w:rsidRDefault="00EE6113" w:rsidP="00A83717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5F37F6">
        <w:rPr>
          <w:rFonts w:ascii="Calibri" w:hAnsi="Calibri" w:cs="Calibri"/>
          <w:noProof/>
          <w:sz w:val="20"/>
          <w:szCs w:val="20"/>
        </w:rPr>
        <w:t>Минимальный р</w:t>
      </w:r>
      <w:r w:rsidR="00A83717" w:rsidRPr="005F37F6">
        <w:rPr>
          <w:rFonts w:ascii="Calibri" w:hAnsi="Calibri" w:cs="Calibri"/>
          <w:noProof/>
          <w:sz w:val="20"/>
          <w:szCs w:val="20"/>
        </w:rPr>
        <w:t xml:space="preserve">азмер платы за содержание жилого помещения </w:t>
      </w:r>
      <w:r w:rsidRPr="005F37F6">
        <w:rPr>
          <w:rFonts w:ascii="Calibri" w:hAnsi="Calibri" w:cs="Calibri"/>
          <w:noProof/>
          <w:sz w:val="20"/>
          <w:szCs w:val="20"/>
        </w:rPr>
        <w:t>утверждется органом местного самоуправления на основании</w:t>
      </w:r>
      <w:r w:rsidR="00A83717" w:rsidRPr="005F37F6">
        <w:rPr>
          <w:rFonts w:ascii="Calibri" w:hAnsi="Calibri" w:cs="Calibri"/>
          <w:noProof/>
          <w:sz w:val="20"/>
          <w:szCs w:val="20"/>
        </w:rPr>
        <w:t xml:space="preserve"> Перечня и периодичности выполнения работ и оказания услуг по содержанию общего имущества многоквартирного дома.</w:t>
      </w:r>
      <w:r w:rsidR="005F37F6" w:rsidRPr="005F37F6">
        <w:rPr>
          <w:rFonts w:ascii="Calibri" w:hAnsi="Calibri" w:cs="Calibri"/>
          <w:noProof/>
          <w:sz w:val="20"/>
          <w:szCs w:val="20"/>
        </w:rPr>
        <w:t xml:space="preserve"> Собственники на общем собрании вправе  установить иной уровень размера платы, при этом  размер платы </w:t>
      </w:r>
      <w:r w:rsidR="005F37F6">
        <w:rPr>
          <w:rFonts w:ascii="Calibri" w:hAnsi="Calibri" w:cs="Calibri"/>
          <w:noProof/>
          <w:sz w:val="20"/>
          <w:szCs w:val="20"/>
        </w:rPr>
        <w:t xml:space="preserve">принимается с  учетом предложений управляющей организации и </w:t>
      </w:r>
      <w:r w:rsidR="005F37F6" w:rsidRPr="005F37F6">
        <w:rPr>
          <w:rFonts w:ascii="Calibri" w:hAnsi="Calibri" w:cs="Calibri"/>
          <w:noProof/>
          <w:sz w:val="20"/>
          <w:szCs w:val="20"/>
        </w:rPr>
        <w:t>должен обеспечивать возможность содержания общего имущества дома в соответствии с установленными требованиями</w:t>
      </w:r>
      <w:r w:rsidR="005F37F6">
        <w:rPr>
          <w:rFonts w:ascii="Calibri" w:hAnsi="Calibri" w:cs="Calibri"/>
          <w:noProof/>
          <w:sz w:val="20"/>
          <w:szCs w:val="20"/>
        </w:rPr>
        <w:t>.</w:t>
      </w:r>
    </w:p>
    <w:p w:rsidR="00A83717" w:rsidRPr="00210BF8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t xml:space="preserve">Стоимость </w:t>
      </w:r>
      <w:r w:rsidRPr="00210BF8">
        <w:rPr>
          <w:rFonts w:ascii="Calibri" w:hAnsi="Calibri" w:cs="Calibri"/>
          <w:noProof/>
          <w:sz w:val="20"/>
          <w:szCs w:val="20"/>
        </w:rPr>
        <w:t xml:space="preserve"> коммунальных услуг, оказываемых Управляющей организацией собственникам помещений (потребителям), определяется в соответствии с Правилами предоставления коммунальных услуг, утвержденных Постановлением Правительства РФ от 06.05.2011 №354.</w:t>
      </w:r>
    </w:p>
    <w:p w:rsidR="00A83717" w:rsidRPr="008C7E8D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210BF8">
        <w:rPr>
          <w:rFonts w:ascii="Calibri" w:hAnsi="Calibri" w:cs="Calibri"/>
          <w:noProof/>
          <w:sz w:val="20"/>
          <w:szCs w:val="20"/>
        </w:rPr>
        <w:t>Стоимост</w:t>
      </w:r>
      <w:r>
        <w:rPr>
          <w:rFonts w:ascii="Calibri" w:hAnsi="Calibri" w:cs="Calibri"/>
          <w:noProof/>
          <w:sz w:val="20"/>
          <w:szCs w:val="20"/>
        </w:rPr>
        <w:t xml:space="preserve">ь </w:t>
      </w:r>
      <w:r w:rsidRPr="00210BF8">
        <w:rPr>
          <w:rFonts w:ascii="Calibri" w:hAnsi="Calibri" w:cs="Calibri"/>
          <w:noProof/>
          <w:sz w:val="20"/>
          <w:szCs w:val="20"/>
        </w:rPr>
        <w:t xml:space="preserve">коммунальных ресурсов, </w:t>
      </w:r>
      <w:r w:rsidRPr="00210BF8">
        <w:rPr>
          <w:rFonts w:ascii="Calibri" w:hAnsi="Calibri" w:cs="Calibri"/>
          <w:sz w:val="20"/>
          <w:szCs w:val="20"/>
        </w:rPr>
        <w:t>потребляемых при выполнении минимального перечня необходимых для обеспечения надлежащего содерж</w:t>
      </w:r>
      <w:r w:rsidRPr="00210BF8">
        <w:rPr>
          <w:rFonts w:ascii="Calibri" w:hAnsi="Calibri" w:cs="Calibri"/>
          <w:noProof/>
          <w:sz w:val="20"/>
          <w:szCs w:val="20"/>
        </w:rPr>
        <w:t>ан</w:t>
      </w:r>
      <w:r w:rsidRPr="008C7E8D">
        <w:rPr>
          <w:rFonts w:ascii="Calibri" w:hAnsi="Calibri" w:cs="Calibri"/>
          <w:sz w:val="20"/>
          <w:szCs w:val="20"/>
        </w:rPr>
        <w:t>ия общего имущества в многоквартирном доме услуг и работ, определяется в порядке, установленном действующим законодательством.</w:t>
      </w:r>
    </w:p>
    <w:p w:rsidR="00A83717" w:rsidRPr="00915A1F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15A1F">
        <w:rPr>
          <w:rFonts w:ascii="Calibri" w:hAnsi="Calibri" w:cs="Calibri"/>
          <w:noProof/>
          <w:sz w:val="20"/>
          <w:szCs w:val="20"/>
        </w:rPr>
        <w:t xml:space="preserve">Расчетный период для оплаты по Договору устанавливается равным полному календарному месяцу. </w:t>
      </w:r>
    </w:p>
    <w:p w:rsidR="00A83717" w:rsidRPr="00915A1F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15A1F">
        <w:rPr>
          <w:rFonts w:ascii="Calibri" w:hAnsi="Calibri" w:cs="Calibri"/>
          <w:noProof/>
          <w:sz w:val="20"/>
          <w:szCs w:val="20"/>
        </w:rPr>
        <w:t xml:space="preserve">Плата за работы (услуги) по настоящему Договору вносится Собственником ежемесячно на основании платежного документа, предоставленного Управляющей организацией. </w:t>
      </w:r>
    </w:p>
    <w:p w:rsidR="00A83717" w:rsidRPr="00915A1F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15A1F">
        <w:rPr>
          <w:rFonts w:ascii="Calibri" w:hAnsi="Calibri" w:cs="Calibri"/>
          <w:noProof/>
          <w:sz w:val="20"/>
          <w:szCs w:val="20"/>
        </w:rPr>
        <w:t xml:space="preserve">В случае, если форма и содержание платежного документа не установлена действующим законодательством, форма и содержание платежного документа для конкретных плательщиков </w:t>
      </w:r>
      <w:r w:rsidRPr="00915A1F">
        <w:rPr>
          <w:rFonts w:ascii="Calibri" w:hAnsi="Calibri" w:cs="Calibri"/>
          <w:noProof/>
          <w:sz w:val="20"/>
          <w:szCs w:val="20"/>
        </w:rPr>
        <w:lastRenderedPageBreak/>
        <w:t>определяются Управляющей организацией. Форма платежного документа устанавливается единой для собственников жилых и нежилых помещений в многоквартирном доме (счёт-извещение).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15A1F">
        <w:rPr>
          <w:rFonts w:ascii="Calibri" w:hAnsi="Calibri" w:cs="Calibri"/>
          <w:noProof/>
          <w:sz w:val="20"/>
          <w:szCs w:val="20"/>
        </w:rPr>
        <w:t xml:space="preserve">В случае, если Собственник не получил либо утратил </w:t>
      </w:r>
      <w:r w:rsidRPr="009F488A">
        <w:rPr>
          <w:rFonts w:ascii="Calibri" w:hAnsi="Calibri" w:cs="Calibri"/>
          <w:noProof/>
          <w:sz w:val="20"/>
          <w:szCs w:val="20"/>
        </w:rPr>
        <w:t>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организаций-поставщиков коммунальных ресурсов.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Плата за Услуги вносится Собственником ежемесячно до 25 числа месяца, следующего за отчетным (далее – «Срок оплаты»), в соответствии с платежным документом Управляющей организации. 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Стороны договорились о том, что если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документе, а Собственник считается нарушившим условия оплаты.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С момента истечения Срока оплаты до момента погашения собственником суммы недоплаты начинает исчисляться срок просрочки оплаты (далее «Срок просрочки оплаты»).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 xml:space="preserve">При поступлении платы за работы (услуги)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noProof/>
          <w:sz w:val="20"/>
          <w:szCs w:val="20"/>
        </w:rPr>
        <w:t>Оплата банковских услуг и услуг иных агентов по  приему и/или перечислению денежных средств возлагается на Собственников.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rPr>
          <w:rStyle w:val="ad"/>
          <w:rFonts w:ascii="Calibri" w:hAnsi="Calibri" w:cs="Calibri"/>
          <w:bCs w:val="0"/>
          <w:noProof/>
        </w:rPr>
      </w:pPr>
      <w:r w:rsidRPr="009F488A">
        <w:rPr>
          <w:rStyle w:val="ad"/>
          <w:rFonts w:ascii="Calibri" w:hAnsi="Calibri" w:cs="Calibri"/>
          <w:noProof/>
        </w:rPr>
        <w:t xml:space="preserve">Предоставление доступа в помещение и последствия недопуска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Собственник обязан: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-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noProof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С момента составления акта </w:t>
      </w:r>
      <w:proofErr w:type="spellStart"/>
      <w:r w:rsidRPr="009F488A">
        <w:rPr>
          <w:rFonts w:ascii="Calibri" w:hAnsi="Calibri" w:cs="Calibri"/>
          <w:sz w:val="20"/>
          <w:szCs w:val="20"/>
        </w:rPr>
        <w:t>недопуска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в помещение Собственник несет ответственность за ущерб имуществу Собственника (третьих лиц), нанесенный вследствие аварийных ситуаций, возникших на </w:t>
      </w:r>
      <w:r w:rsidRPr="009F488A">
        <w:rPr>
          <w:rFonts w:ascii="Calibri" w:hAnsi="Calibri" w:cs="Calibri"/>
          <w:sz w:val="20"/>
          <w:szCs w:val="20"/>
        </w:rPr>
        <w:lastRenderedPageBreak/>
        <w:t xml:space="preserve">инженерных сетях, относящихся к общему имуществу многоквартирного дома, расположенных внутри помещения, принадлежащего Собственнику. 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83717" w:rsidRPr="00210BF8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Fonts w:ascii="Calibri" w:hAnsi="Calibri" w:cs="Calibri"/>
        </w:rPr>
      </w:pPr>
      <w:r w:rsidRPr="00210BF8">
        <w:rPr>
          <w:rStyle w:val="ad"/>
          <w:rFonts w:ascii="Calibri" w:hAnsi="Calibri" w:cs="Calibri"/>
          <w:noProof/>
        </w:rPr>
        <w:t>Ответственность</w:t>
      </w:r>
      <w:r w:rsidRPr="00210BF8">
        <w:rPr>
          <w:rStyle w:val="ad"/>
          <w:rFonts w:ascii="Calibri" w:hAnsi="Calibri" w:cs="Calibri"/>
          <w:bCs w:val="0"/>
          <w:noProof/>
        </w:rPr>
        <w:t xml:space="preserve"> Сторон Договора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Собственник несет ответственность перед Управляющей организацией и третьими лицами за: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Все последствия</w:t>
      </w:r>
      <w:r>
        <w:rPr>
          <w:rFonts w:cs="Calibri"/>
          <w:sz w:val="20"/>
          <w:szCs w:val="20"/>
        </w:rPr>
        <w:t>,</w:t>
      </w:r>
      <w:r w:rsidRPr="009F488A">
        <w:rPr>
          <w:rFonts w:cs="Calibri"/>
          <w:sz w:val="20"/>
          <w:szCs w:val="20"/>
        </w:rPr>
        <w:t xml:space="preserve"> возникши по вине Собственника аварийных и иных ситуаций в помещении Собственника.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неположенных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Производство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согласований, в размере стоимости по приведению помещения в прежнее состояние, если такие работы выполнялись Управляющей организацией.</w:t>
      </w:r>
    </w:p>
    <w:p w:rsidR="00A83717" w:rsidRPr="009F488A" w:rsidRDefault="00A83717" w:rsidP="00E256BD">
      <w:pPr>
        <w:pStyle w:val="aa"/>
        <w:numPr>
          <w:ilvl w:val="2"/>
          <w:numId w:val="1"/>
        </w:numPr>
        <w:spacing w:before="120" w:after="120" w:line="240" w:lineRule="auto"/>
        <w:ind w:left="0" w:firstLine="0"/>
        <w:contextualSpacing w:val="0"/>
        <w:jc w:val="both"/>
        <w:rPr>
          <w:rFonts w:cs="Calibri"/>
          <w:sz w:val="20"/>
          <w:szCs w:val="20"/>
        </w:rPr>
      </w:pPr>
      <w:r w:rsidRPr="009F488A">
        <w:rPr>
          <w:rFonts w:cs="Calibri"/>
          <w:sz w:val="20"/>
          <w:szCs w:val="20"/>
        </w:rPr>
        <w:t>Ответственность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 возлагается в полном объеме на Собственника.</w:t>
      </w:r>
    </w:p>
    <w:p w:rsidR="00A83717" w:rsidRPr="00B94763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94763">
        <w:rPr>
          <w:rFonts w:ascii="Calibri" w:hAnsi="Calibri" w:cs="Calibri"/>
          <w:sz w:val="20"/>
          <w:szCs w:val="20"/>
        </w:rPr>
        <w:t>В случае оказания коммунальных и иных услуг ненадлежащего качества и (или) с перерывами, превышающими продолжительность, установленную нормами действующего законодательства и настоящим Договором, Собственник</w:t>
      </w:r>
      <w:r w:rsidRPr="001151E5">
        <w:rPr>
          <w:rFonts w:ascii="Calibri" w:hAnsi="Calibri" w:cs="Calibri"/>
          <w:sz w:val="20"/>
          <w:szCs w:val="20"/>
        </w:rPr>
        <w:t>,</w:t>
      </w:r>
      <w:r w:rsidRPr="00B94763">
        <w:rPr>
          <w:rFonts w:ascii="Calibri" w:hAnsi="Calibri" w:cs="Calibri"/>
          <w:sz w:val="20"/>
          <w:szCs w:val="20"/>
        </w:rPr>
        <w:t xml:space="preserve"> </w:t>
      </w:r>
      <w:r w:rsidRPr="001151E5">
        <w:rPr>
          <w:rFonts w:ascii="Calibri" w:hAnsi="Calibri" w:cs="Calibri"/>
          <w:sz w:val="20"/>
          <w:szCs w:val="20"/>
        </w:rPr>
        <w:t xml:space="preserve">при наличии составленных в установленном законодательством порядке актов ненадлежащего качества услуг (работ), </w:t>
      </w:r>
      <w:r>
        <w:rPr>
          <w:rFonts w:ascii="Calibri" w:hAnsi="Calibri" w:cs="Calibri"/>
          <w:sz w:val="20"/>
          <w:szCs w:val="20"/>
        </w:rPr>
        <w:t>в</w:t>
      </w:r>
      <w:r w:rsidRPr="00B94763">
        <w:rPr>
          <w:rFonts w:ascii="Calibri" w:hAnsi="Calibri" w:cs="Calibri"/>
          <w:sz w:val="20"/>
          <w:szCs w:val="20"/>
        </w:rPr>
        <w:t>праве потребовать от Управляющей организации</w:t>
      </w:r>
      <w:r w:rsidRPr="001151E5">
        <w:rPr>
          <w:rFonts w:ascii="Calibri" w:hAnsi="Calibri" w:cs="Calibri"/>
          <w:sz w:val="20"/>
          <w:szCs w:val="20"/>
        </w:rPr>
        <w:t xml:space="preserve"> осуществления перерасчета стоимости оказанных ненадлежащим образом услуг (выполненных работ)</w:t>
      </w:r>
      <w:r>
        <w:rPr>
          <w:rFonts w:ascii="Calibri" w:hAnsi="Calibri" w:cs="Calibri"/>
          <w:sz w:val="20"/>
          <w:szCs w:val="20"/>
        </w:rPr>
        <w:t xml:space="preserve"> и (или)</w:t>
      </w:r>
      <w:r w:rsidRPr="00B94763">
        <w:rPr>
          <w:rFonts w:ascii="Calibri" w:hAnsi="Calibri" w:cs="Calibri"/>
          <w:sz w:val="20"/>
          <w:szCs w:val="20"/>
        </w:rPr>
        <w:t xml:space="preserve"> выплаты штрафов </w:t>
      </w:r>
      <w:r>
        <w:rPr>
          <w:rFonts w:ascii="Calibri" w:hAnsi="Calibri" w:cs="Calibri"/>
          <w:sz w:val="20"/>
          <w:szCs w:val="20"/>
        </w:rPr>
        <w:t xml:space="preserve">в </w:t>
      </w:r>
      <w:r w:rsidRPr="00B94763">
        <w:rPr>
          <w:rFonts w:ascii="Calibri" w:hAnsi="Calibri" w:cs="Calibri"/>
          <w:sz w:val="20"/>
          <w:szCs w:val="20"/>
        </w:rPr>
        <w:t>соответствии с действующим законодательством.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 и Договором.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Коммунальных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</w:t>
      </w:r>
      <w:proofErr w:type="spellStart"/>
      <w:r w:rsidRPr="009F488A">
        <w:rPr>
          <w:rFonts w:ascii="Calibri" w:hAnsi="Calibri" w:cs="Calibri"/>
          <w:sz w:val="20"/>
          <w:szCs w:val="20"/>
        </w:rPr>
        <w:t>ресурсоснабжающей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организации или какого-либо оборудования в помещении Собственника.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  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законодательством. Размер начисленных Управляющей организацией пени указывается в платежном документе, выставленном Собственнику.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порядке, установленном настоящим Договором.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 случае выявления Управляющей организацией несанкционированного подключения Собственника к общему имуществу многоквартирного дома, её устройствам и сооружениям, предназначенным для предоставления Коммунальных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подключения. При этом Собственник обязан также возместить Управляющей организации стоимость произведенных работ согласно Приложению №4 к настоящему Договору.</w:t>
      </w:r>
    </w:p>
    <w:p w:rsidR="00A83717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</w:t>
      </w:r>
      <w:r w:rsidRPr="009F488A">
        <w:rPr>
          <w:rFonts w:ascii="Calibri" w:hAnsi="Calibri" w:cs="Calibri"/>
          <w:sz w:val="20"/>
          <w:szCs w:val="20"/>
        </w:rPr>
        <w:t>евыполнени</w:t>
      </w:r>
      <w:r>
        <w:rPr>
          <w:rFonts w:ascii="Calibri" w:hAnsi="Calibri" w:cs="Calibri"/>
          <w:sz w:val="20"/>
          <w:szCs w:val="20"/>
        </w:rPr>
        <w:t>е</w:t>
      </w:r>
      <w:r w:rsidRPr="009F488A">
        <w:rPr>
          <w:rFonts w:ascii="Calibri" w:hAnsi="Calibri" w:cs="Calibri"/>
          <w:sz w:val="20"/>
          <w:szCs w:val="20"/>
        </w:rPr>
        <w:t xml:space="preserve"> Собственником требований, установленным подпунктом «</w:t>
      </w:r>
      <w:proofErr w:type="spellStart"/>
      <w:r>
        <w:rPr>
          <w:rFonts w:ascii="Calibri" w:hAnsi="Calibri" w:cs="Calibri"/>
          <w:sz w:val="20"/>
          <w:szCs w:val="20"/>
        </w:rPr>
        <w:t>д</w:t>
      </w:r>
      <w:proofErr w:type="spellEnd"/>
      <w:r w:rsidRPr="009F488A">
        <w:rPr>
          <w:rFonts w:ascii="Calibri" w:hAnsi="Calibri" w:cs="Calibri"/>
          <w:sz w:val="20"/>
          <w:szCs w:val="20"/>
        </w:rPr>
        <w:t>» пункта 4.1.</w:t>
      </w:r>
      <w:r>
        <w:rPr>
          <w:rFonts w:ascii="Calibri" w:hAnsi="Calibri" w:cs="Calibri"/>
          <w:sz w:val="20"/>
          <w:szCs w:val="20"/>
        </w:rPr>
        <w:t>5</w:t>
      </w:r>
      <w:r w:rsidRPr="009F488A">
        <w:rPr>
          <w:rFonts w:ascii="Calibri" w:hAnsi="Calibri" w:cs="Calibri"/>
          <w:sz w:val="20"/>
          <w:szCs w:val="20"/>
        </w:rPr>
        <w:t xml:space="preserve"> настоящего Договора </w:t>
      </w:r>
      <w:r>
        <w:rPr>
          <w:rFonts w:ascii="Calibri" w:hAnsi="Calibri" w:cs="Calibri"/>
          <w:sz w:val="20"/>
          <w:szCs w:val="20"/>
        </w:rPr>
        <w:t>признается несанкционированным вмешательством в работу прибора учета</w:t>
      </w:r>
      <w:r w:rsidRPr="009F488A">
        <w:rPr>
          <w:rFonts w:ascii="Calibri" w:hAnsi="Calibri" w:cs="Calibri"/>
          <w:sz w:val="20"/>
          <w:szCs w:val="20"/>
        </w:rPr>
        <w:t xml:space="preserve">. </w:t>
      </w:r>
    </w:p>
    <w:p w:rsidR="00A83717" w:rsidRPr="007151E8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151E5">
        <w:rPr>
          <w:rFonts w:ascii="Calibri" w:hAnsi="Calibri" w:cs="Calibri"/>
          <w:sz w:val="20"/>
          <w:szCs w:val="20"/>
        </w:rPr>
        <w:lastRenderedPageBreak/>
        <w:t>Недопуск</w:t>
      </w:r>
      <w:proofErr w:type="spellEnd"/>
      <w:r w:rsidRPr="001151E5">
        <w:rPr>
          <w:rFonts w:ascii="Calibri" w:hAnsi="Calibri" w:cs="Calibri"/>
          <w:sz w:val="20"/>
          <w:szCs w:val="20"/>
        </w:rPr>
        <w:t xml:space="preserve"> Собственником помещения представителей Управляющей организации, при проведении  </w:t>
      </w:r>
      <w:r w:rsidRPr="00C77034">
        <w:rPr>
          <w:rFonts w:ascii="Calibri" w:hAnsi="Calibri" w:cs="Calibri"/>
          <w:sz w:val="20"/>
          <w:szCs w:val="20"/>
        </w:rPr>
        <w:t xml:space="preserve">ими </w:t>
      </w:r>
      <w:r w:rsidRPr="00F92E09">
        <w:rPr>
          <w:rFonts w:ascii="Calibri" w:hAnsi="Calibri" w:cs="Calibri"/>
          <w:sz w:val="20"/>
          <w:szCs w:val="20"/>
        </w:rPr>
        <w:t>плановых (внеплановых) проверок приборов учета</w:t>
      </w:r>
      <w:r w:rsidRPr="00913644">
        <w:rPr>
          <w:rFonts w:ascii="Calibri" w:hAnsi="Calibri" w:cs="Calibri"/>
          <w:sz w:val="20"/>
          <w:szCs w:val="20"/>
        </w:rPr>
        <w:t xml:space="preserve">,  к находящимся в помещении индивидуальным приборам учета для установки </w:t>
      </w:r>
      <w:r w:rsidRPr="00D17C3F">
        <w:rPr>
          <w:rFonts w:ascii="Calibri" w:hAnsi="Calibri" w:cs="Calibri"/>
          <w:sz w:val="20"/>
          <w:szCs w:val="20"/>
        </w:rPr>
        <w:t>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</w:t>
      </w:r>
      <w:r w:rsidRPr="00C47A34">
        <w:rPr>
          <w:rFonts w:ascii="Calibri" w:hAnsi="Calibri" w:cs="Calibri"/>
          <w:sz w:val="20"/>
          <w:szCs w:val="20"/>
        </w:rPr>
        <w:t>,</w:t>
      </w:r>
      <w:r w:rsidRPr="007151E8">
        <w:rPr>
          <w:rFonts w:ascii="Calibri" w:hAnsi="Calibri" w:cs="Calibri"/>
          <w:sz w:val="20"/>
          <w:szCs w:val="20"/>
        </w:rPr>
        <w:t xml:space="preserve"> признается </w:t>
      </w:r>
      <w:proofErr w:type="spellStart"/>
      <w:r w:rsidRPr="007151E8">
        <w:rPr>
          <w:rFonts w:ascii="Calibri" w:hAnsi="Calibri" w:cs="Calibri"/>
          <w:sz w:val="20"/>
          <w:szCs w:val="20"/>
        </w:rPr>
        <w:t>недопуском</w:t>
      </w:r>
      <w:proofErr w:type="spellEnd"/>
      <w:r w:rsidRPr="007151E8">
        <w:rPr>
          <w:rFonts w:ascii="Calibri" w:hAnsi="Calibri" w:cs="Calibri"/>
          <w:sz w:val="20"/>
          <w:szCs w:val="20"/>
        </w:rPr>
        <w:t xml:space="preserve"> к прибору учета.</w:t>
      </w:r>
    </w:p>
    <w:p w:rsidR="00A83717" w:rsidRPr="007151E8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Собственник, передавший помещение по договорам социально найма, несет субсидиарную ответственность в случае невыполнения нанимателем условий данного договора  о своевременном внесении платы за содержание жилого помещения и коммунальные услуги. </w:t>
      </w:r>
      <w:r w:rsidRPr="007151E8">
        <w:rPr>
          <w:rFonts w:ascii="Calibri" w:hAnsi="Calibri" w:cs="Calibri"/>
          <w:sz w:val="20"/>
          <w:szCs w:val="20"/>
        </w:rPr>
        <w:t>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основаниям:</w:t>
      </w:r>
    </w:p>
    <w:p w:rsidR="00A83717" w:rsidRPr="007151E8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7151E8">
        <w:rPr>
          <w:rFonts w:ascii="Calibri" w:hAnsi="Calibri" w:cs="Calibri"/>
          <w:sz w:val="20"/>
          <w:szCs w:val="20"/>
        </w:rPr>
        <w:t>- если невозможно установить местонахождение нанимателя-должника,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-  если у нанимателя-должника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t xml:space="preserve">Порядок уведомления Управляющей организацией Собственников (Потребителей)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Если иное прямо не предусмотрено настоящим Договором и/или законодательством, все уведомления (в т.ч.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а) путем направления Собственнику (</w:t>
      </w:r>
      <w:proofErr w:type="spellStart"/>
      <w:r w:rsidRPr="009F488A">
        <w:rPr>
          <w:rFonts w:ascii="Calibri" w:hAnsi="Calibri" w:cs="Calibri"/>
          <w:sz w:val="20"/>
          <w:szCs w:val="20"/>
        </w:rPr>
        <w:t>ам</w:t>
      </w:r>
      <w:proofErr w:type="spellEnd"/>
      <w:r w:rsidRPr="009F488A">
        <w:rPr>
          <w:rFonts w:ascii="Calibri" w:hAnsi="Calibri" w:cs="Calibri"/>
          <w:sz w:val="20"/>
          <w:szCs w:val="20"/>
        </w:rPr>
        <w:t>) помещений (Потребителям) заказного (ценного) письма с уведомлением (описью вложения) по адресу нахождения их помещений в данном многоквартирном доме;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б) посредством направления телеграммы Собственнику (</w:t>
      </w:r>
      <w:proofErr w:type="spellStart"/>
      <w:r w:rsidRPr="009F488A">
        <w:rPr>
          <w:rFonts w:ascii="Calibri" w:hAnsi="Calibri" w:cs="Calibri"/>
          <w:sz w:val="20"/>
          <w:szCs w:val="20"/>
        </w:rPr>
        <w:t>ам</w:t>
      </w:r>
      <w:proofErr w:type="spellEnd"/>
      <w:r w:rsidRPr="009F488A">
        <w:rPr>
          <w:rFonts w:ascii="Calibri" w:hAnsi="Calibri" w:cs="Calibri"/>
          <w:sz w:val="20"/>
          <w:szCs w:val="20"/>
        </w:rPr>
        <w:t>) помещений (Потребителям) по адресу нахождения их помещения в данном многоквартирном доме;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в) путем вручения уведомления потребителю под расписку;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г) путем размещения сообщения в (</w:t>
      </w:r>
      <w:r w:rsidRPr="009F488A">
        <w:rPr>
          <w:rFonts w:ascii="Calibri" w:hAnsi="Calibri" w:cs="Calibri"/>
          <w:i/>
          <w:color w:val="FF0000"/>
          <w:sz w:val="20"/>
          <w:szCs w:val="20"/>
        </w:rPr>
        <w:t>указывается помещение данного МКД, доступное для всех собственников помещений в данном МКД</w:t>
      </w:r>
      <w:r w:rsidR="0015204E">
        <w:rPr>
          <w:rFonts w:ascii="Calibri" w:hAnsi="Calibri" w:cs="Calibri"/>
          <w:i/>
          <w:color w:val="FF0000"/>
          <w:sz w:val="20"/>
          <w:szCs w:val="20"/>
        </w:rPr>
        <w:t xml:space="preserve">  __________________________________________________   ________________________________________</w:t>
      </w:r>
      <w:r w:rsidRPr="009F488A">
        <w:rPr>
          <w:rFonts w:ascii="Calibri" w:hAnsi="Calibri" w:cs="Calibri"/>
          <w:sz w:val="20"/>
          <w:szCs w:val="20"/>
        </w:rPr>
        <w:t>). Факт размещения такого сообщения подтверждается актом, составленным представителем Управляющей организации и подписанным не менее чем тремя Собственниками помещений в данном многоквартирном доме</w:t>
      </w:r>
      <w:r>
        <w:rPr>
          <w:rFonts w:ascii="Calibri" w:hAnsi="Calibri" w:cs="Calibri"/>
          <w:sz w:val="20"/>
          <w:szCs w:val="20"/>
        </w:rPr>
        <w:t>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proofErr w:type="spellStart"/>
      <w:r w:rsidRPr="009F488A">
        <w:rPr>
          <w:rFonts w:ascii="Calibri" w:hAnsi="Calibri" w:cs="Calibri"/>
          <w:sz w:val="20"/>
          <w:szCs w:val="20"/>
        </w:rPr>
        <w:t>д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) посредством передачи </w:t>
      </w:r>
      <w:proofErr w:type="spellStart"/>
      <w:r w:rsidRPr="009F488A">
        <w:rPr>
          <w:rFonts w:ascii="Calibri" w:hAnsi="Calibri" w:cs="Calibri"/>
          <w:sz w:val="20"/>
          <w:szCs w:val="20"/>
        </w:rPr>
        <w:t>смс-сообщения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по сети подвижной радиотелефонной связи на пользовательское оборудование потребителя</w:t>
      </w:r>
      <w:r>
        <w:rPr>
          <w:rFonts w:ascii="Calibri" w:hAnsi="Calibri" w:cs="Calibri"/>
          <w:sz w:val="20"/>
          <w:szCs w:val="20"/>
        </w:rPr>
        <w:t>;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е) сообщения электронной почты или через личный кабинет потребителя в ГИС ЖКХ</w:t>
      </w:r>
      <w:r>
        <w:rPr>
          <w:rFonts w:ascii="Calibri" w:hAnsi="Calibri" w:cs="Calibri"/>
          <w:sz w:val="20"/>
          <w:szCs w:val="20"/>
        </w:rPr>
        <w:t>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Каждая Сторона гарантирует возможности доставки корреспонденции  и документов по указанным в Договоре адресам, а также получения и прочтения сообщений по указанным в Договоре адресам электронной почты, и в полной мере несет риски невозможности получения (доставки, ознакомления).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 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bCs w:val="0"/>
          <w:noProof/>
        </w:rPr>
        <w:t>Порядок изменения и расторжения Договора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Изменение условий настоящего Договора, а также его расторжение осуществляется в порядке, предусмотренном действующим законодательством </w:t>
      </w:r>
      <w:r w:rsidRPr="001151E5">
        <w:rPr>
          <w:rFonts w:ascii="Calibri" w:hAnsi="Calibri" w:cs="Calibri"/>
          <w:sz w:val="20"/>
          <w:szCs w:val="20"/>
        </w:rPr>
        <w:t>Российской</w:t>
      </w:r>
      <w:r w:rsidRPr="009F488A">
        <w:rPr>
          <w:rFonts w:ascii="Calibri" w:hAnsi="Calibri" w:cs="Calibri"/>
          <w:sz w:val="20"/>
          <w:szCs w:val="20"/>
        </w:rPr>
        <w:t xml:space="preserve"> Федерации.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lastRenderedPageBreak/>
        <w:t xml:space="preserve">Все споры, возникшие из настоящего Договора или в связи с ним, разрешаются Сторонами путем переговоров.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Управляющая организация вправе расторгнуть настоящий Договор в одностороннем порядке по истечении срока действия договора, указанного в п. 1</w:t>
      </w:r>
      <w:r w:rsidR="00FA4289">
        <w:rPr>
          <w:rFonts w:ascii="Calibri" w:hAnsi="Calibri" w:cs="Calibri"/>
          <w:sz w:val="20"/>
          <w:szCs w:val="20"/>
        </w:rPr>
        <w:t>1</w:t>
      </w:r>
      <w:r w:rsidRPr="009F488A">
        <w:rPr>
          <w:rFonts w:ascii="Calibri" w:hAnsi="Calibri" w:cs="Calibri"/>
          <w:sz w:val="20"/>
          <w:szCs w:val="20"/>
        </w:rPr>
        <w:t>.1 настоящего Договора.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Управляющая организация вправе направить Собственникам помещений в порядке, установленном пунктом </w:t>
      </w:r>
      <w:r w:rsidR="00FA4289">
        <w:rPr>
          <w:rFonts w:ascii="Calibri" w:hAnsi="Calibri" w:cs="Calibri"/>
          <w:sz w:val="20"/>
          <w:szCs w:val="20"/>
        </w:rPr>
        <w:t>8</w:t>
      </w:r>
      <w:r w:rsidRPr="009F488A">
        <w:rPr>
          <w:rFonts w:ascii="Calibri" w:hAnsi="Calibri" w:cs="Calibri"/>
          <w:sz w:val="20"/>
          <w:szCs w:val="20"/>
        </w:rPr>
        <w:t>.1 настоящего Договора, уведомление о предложении расторжения договора управления в следующих случаях: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т.ч.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Pr="009F488A">
        <w:rPr>
          <w:rFonts w:ascii="Calibri" w:hAnsi="Calibri" w:cs="Calibri"/>
          <w:sz w:val="20"/>
          <w:szCs w:val="20"/>
        </w:rPr>
        <w:t>ресурсоснабжающей</w:t>
      </w:r>
      <w:proofErr w:type="spellEnd"/>
      <w:r w:rsidRPr="009F488A">
        <w:rPr>
          <w:rFonts w:ascii="Calibri" w:hAnsi="Calibri" w:cs="Calibri"/>
          <w:sz w:val="20"/>
          <w:szCs w:val="20"/>
        </w:rPr>
        <w:t xml:space="preserve"> организации. Под таким неполным внесением Собственниками помещений платы по Договору 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</w:t>
      </w:r>
      <w:r w:rsidRPr="009F488A">
        <w:rPr>
          <w:rFonts w:ascii="Calibri" w:hAnsi="Calibri" w:cs="Calibri"/>
          <w:b/>
          <w:sz w:val="20"/>
          <w:szCs w:val="20"/>
        </w:rPr>
        <w:t>5 (пять)</w:t>
      </w:r>
      <w:r w:rsidRPr="009F488A">
        <w:rPr>
          <w:rFonts w:ascii="Calibri" w:hAnsi="Calibri" w:cs="Calibri"/>
          <w:sz w:val="20"/>
          <w:szCs w:val="20"/>
        </w:rPr>
        <w:t xml:space="preserve"> месяцев. </w:t>
      </w:r>
    </w:p>
    <w:p w:rsidR="00A83717" w:rsidRPr="009F488A" w:rsidRDefault="00A83717" w:rsidP="00A83717">
      <w:pPr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2) когда общим собранием Собственников помещений в течение 1 (одного) месяца с момента направления Управляющей организацией в адрес собственников предложения об изменении размера платы по  содержанию, текущему ремонту и управлению многоквартирным домом не принято соответствующее решение. 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A83717" w:rsidRPr="009F488A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В случае, если 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направлены, то настоящий Договор считается расторгнутым по соглашению сторон.</w:t>
      </w:r>
      <w:r>
        <w:rPr>
          <w:rFonts w:ascii="Calibri" w:hAnsi="Calibri" w:cs="Calibri"/>
          <w:sz w:val="20"/>
          <w:szCs w:val="20"/>
        </w:rPr>
        <w:t xml:space="preserve"> </w:t>
      </w:r>
      <w:r w:rsidRPr="009F488A">
        <w:rPr>
          <w:rFonts w:ascii="Calibri" w:hAnsi="Calibri" w:cs="Calibri"/>
          <w:sz w:val="20"/>
          <w:szCs w:val="20"/>
        </w:rPr>
        <w:t>Датой расторжения настоящего Договора признается первое число месяца, следующего за месяцем</w:t>
      </w:r>
      <w:r>
        <w:rPr>
          <w:rFonts w:ascii="Calibri" w:hAnsi="Calibri" w:cs="Calibri"/>
          <w:sz w:val="20"/>
          <w:szCs w:val="20"/>
        </w:rPr>
        <w:t>,</w:t>
      </w:r>
      <w:r w:rsidRPr="009F488A">
        <w:rPr>
          <w:rFonts w:ascii="Calibri" w:hAnsi="Calibri" w:cs="Calibri"/>
          <w:sz w:val="20"/>
          <w:szCs w:val="20"/>
        </w:rPr>
        <w:t xml:space="preserve"> в котором истек срок направлением Собственниками помещений письменных возражений по вопросу расторжения договора управления.</w:t>
      </w:r>
    </w:p>
    <w:p w:rsidR="00A83717" w:rsidRPr="007151E8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 силу того, что право Собственника помещения в многоквартирном доме на долю денежных средств, находящихся на счете, следует судьбе права собственности на такое помещение, при расторжении (окончании) настоящего договора денежные средства Собственника, образовавшиеся на счёте Управляющей организации в результате деятельности по настоящему договору, распределяются между собственниками помещений в многоквартирном доме с учётом переплаты (задолженности) каждого за услуги (производство работ) Управляющей организации.</w:t>
      </w:r>
    </w:p>
    <w:p w:rsidR="00A83717" w:rsidRPr="00B743B7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1151E5">
        <w:rPr>
          <w:rFonts w:ascii="Calibri" w:hAnsi="Calibri" w:cs="Calibri"/>
          <w:sz w:val="20"/>
          <w:szCs w:val="20"/>
        </w:rPr>
        <w:t xml:space="preserve">Одностороннее расторжение Собственниками настоящего договора до истечения срока, указанного в </w:t>
      </w:r>
      <w:r w:rsidRPr="00F92E09">
        <w:rPr>
          <w:rFonts w:ascii="Calibri" w:hAnsi="Calibri" w:cs="Calibri"/>
          <w:sz w:val="20"/>
          <w:szCs w:val="20"/>
        </w:rPr>
        <w:t>п.12.1 настоящего Договора</w:t>
      </w:r>
      <w:r w:rsidRPr="00913644">
        <w:rPr>
          <w:rFonts w:ascii="Calibri" w:hAnsi="Calibri" w:cs="Calibri"/>
          <w:sz w:val="20"/>
          <w:szCs w:val="20"/>
        </w:rPr>
        <w:t xml:space="preserve"> на основании решения общего собрания собственников помещений в многоквартирном доме, допускается</w:t>
      </w:r>
      <w:r w:rsidRPr="00D17C3F">
        <w:rPr>
          <w:rFonts w:ascii="Calibri" w:hAnsi="Calibri" w:cs="Calibri"/>
          <w:sz w:val="20"/>
          <w:szCs w:val="20"/>
        </w:rPr>
        <w:t>, если факт невыполнения Управляющей организацией условий Договора подтвержден составленными в установленном законодательством порядке актами ненадлежащего качества выполнения работ (оказания услуг).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В случае, если Стороны не могут достичь взаимного соглашения, споры и разногласия разрешаются в соответствии с законодательством Российской Федерации в суде по месту нахождения многоквартирного дома. 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bCs w:val="0"/>
          <w:noProof/>
        </w:rPr>
      </w:pPr>
      <w:r w:rsidRPr="009F488A">
        <w:rPr>
          <w:rStyle w:val="ad"/>
          <w:rFonts w:ascii="Calibri" w:hAnsi="Calibri" w:cs="Calibri"/>
          <w:bCs w:val="0"/>
          <w:noProof/>
        </w:rPr>
        <w:t>Обстоятельства непреодолимой силы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</w:t>
      </w:r>
      <w:r w:rsidRPr="009F488A">
        <w:rPr>
          <w:rFonts w:ascii="Calibri" w:hAnsi="Calibri" w:cs="Calibri"/>
          <w:sz w:val="20"/>
          <w:szCs w:val="20"/>
        </w:rPr>
        <w:lastRenderedPageBreak/>
        <w:t>исполнения товаров, отсутствие у Стороны договора необходимых денежных средств, банкротство Стороны договора.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Сторона, оказавшаяся не в состоянии выполнить свои обязательства по настоящему Договору, обязана незамедлительно письменно известить другую Сторону о наступлении обстоятельств, препятствующих выполнению её обязательств по договору.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bCs w:val="0"/>
          <w:noProof/>
        </w:rPr>
      </w:pPr>
      <w:r w:rsidRPr="009F488A">
        <w:rPr>
          <w:rStyle w:val="ad"/>
          <w:rFonts w:ascii="Calibri" w:hAnsi="Calibri" w:cs="Calibri"/>
          <w:bCs w:val="0"/>
          <w:noProof/>
        </w:rPr>
        <w:t>Срок действия Договора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 xml:space="preserve">Настоящий Договор вступает в законную силу с момента его подписания Сторонами и действует до «___» _____ 20___ г. Руководствуясь ст. 425 ГК РФ, Стороны пришли к соглашению, что действие Договора распространяется на фактические отношения по управлению многоквартирным домом, возникшие с даты, установленной в пункте 2.2. настоящего Договора.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По окончании установленного п. 12.1. Договора срока его действия, и при отсутствии заявления одной из сторон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A83717" w:rsidRPr="009F488A" w:rsidRDefault="00A83717" w:rsidP="00E256BD">
      <w:pPr>
        <w:pStyle w:val="ac"/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left"/>
        <w:rPr>
          <w:rStyle w:val="ad"/>
          <w:rFonts w:ascii="Calibri" w:hAnsi="Calibri" w:cs="Calibri"/>
          <w:bCs w:val="0"/>
          <w:noProof/>
        </w:rPr>
      </w:pPr>
      <w:r w:rsidRPr="009F488A">
        <w:rPr>
          <w:rStyle w:val="ad"/>
          <w:rFonts w:ascii="Calibri" w:hAnsi="Calibri" w:cs="Calibri"/>
          <w:bCs w:val="0"/>
          <w:noProof/>
        </w:rPr>
        <w:t>Заключительные положения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Настоящий Договор и все приложения к нему составлены в 2 (Двух) экземплярах, имеющих равную юридическую силу, по одному экземпляру для каждой из Сторон договора.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 момента подписания договора вся предыдущая переписка, документы, соглашения, фиксирующие переговоры между Сторонами по вопросам, являющимися предметом Договора, теряют юридическую силу.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Подписанием настоящего Договора Собственник выражают свое согласие на передачу и обработку персональных данных (Ф.И.О., адрес, учетно-регистрационные данные, сведения о составе семьи, иные данные, необходимые для начисления платы за жилое помещение и коммунальные услуги, размер задолженности) Управляющей организацией в целях организации деятельности по приему платежей за жилое помещение, коммунальные и иные услуги, печати и доставке платежных документов, взысканию задолженности и иные цели, связанные с исполнением Договора. Обработка может осуществляться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</w:t>
      </w:r>
      <w:r>
        <w:rPr>
          <w:rFonts w:ascii="Calibri" w:hAnsi="Calibri" w:cs="Calibri"/>
          <w:sz w:val="20"/>
          <w:szCs w:val="20"/>
        </w:rPr>
        <w:t>т</w:t>
      </w:r>
      <w:r w:rsidRPr="009F488A">
        <w:rPr>
          <w:rFonts w:ascii="Calibri" w:hAnsi="Calibri" w:cs="Calibri"/>
          <w:sz w:val="20"/>
          <w:szCs w:val="20"/>
        </w:rPr>
        <w:t>ожения персональных данных, а также передачи (распространения, предоставления, доступа)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РФ. Данное согласие действует в течение всего срока действия настоящего Договора (____ лет с даты подписания).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Каждая из Сторон имеет полное право и полномочие заключить, в том числе подписать, и исполнить настоящий Договор, и соответствующей Стороной совершены все необходимые корпоративные и иные действия, санкционирующие подписание и исполнение Договора.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44 «Правил предоставления коммунальных услуг собственникам и потребителям в многоквартирных домах и жилых домов», утвержденных Постановлением Правительства Российской Федерации № 354 от 06.05.2011г.</w:t>
      </w:r>
    </w:p>
    <w:p w:rsidR="00A83717" w:rsidRPr="009F488A" w:rsidRDefault="00A83717" w:rsidP="00E256BD">
      <w:pPr>
        <w:numPr>
          <w:ilvl w:val="1"/>
          <w:numId w:val="1"/>
        </w:numPr>
        <w:spacing w:before="120" w:after="12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К Договору прилагаются и являются его неотъемлемой частью:</w:t>
      </w:r>
    </w:p>
    <w:p w:rsidR="00A83717" w:rsidRDefault="00A83717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Приложение №</w:t>
      </w:r>
      <w:r w:rsidR="001F2D41">
        <w:rPr>
          <w:rFonts w:ascii="Calibri" w:hAnsi="Calibri" w:cs="Calibri"/>
          <w:sz w:val="20"/>
          <w:szCs w:val="20"/>
        </w:rPr>
        <w:t>1</w:t>
      </w:r>
      <w:r w:rsidRPr="009F488A">
        <w:rPr>
          <w:rFonts w:ascii="Calibri" w:hAnsi="Calibri" w:cs="Calibri"/>
          <w:sz w:val="20"/>
          <w:szCs w:val="20"/>
        </w:rPr>
        <w:t xml:space="preserve"> – Описание общего имущества многоквартирного дома.</w:t>
      </w:r>
    </w:p>
    <w:p w:rsidR="001F2D41" w:rsidRPr="009F488A" w:rsidRDefault="001F2D41" w:rsidP="001F2D41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9F488A">
        <w:rPr>
          <w:rFonts w:ascii="Calibri" w:hAnsi="Calibri" w:cs="Calibri"/>
          <w:sz w:val="20"/>
          <w:szCs w:val="20"/>
        </w:rPr>
        <w:t>Приложение №</w:t>
      </w:r>
      <w:r>
        <w:rPr>
          <w:rFonts w:ascii="Calibri" w:hAnsi="Calibri" w:cs="Calibri"/>
          <w:sz w:val="20"/>
          <w:szCs w:val="20"/>
        </w:rPr>
        <w:t>2</w:t>
      </w:r>
      <w:r w:rsidRPr="009F488A">
        <w:rPr>
          <w:rFonts w:ascii="Calibri" w:hAnsi="Calibri" w:cs="Calibri"/>
          <w:sz w:val="20"/>
          <w:szCs w:val="20"/>
        </w:rPr>
        <w:t xml:space="preserve"> – Перечень и периодичность выполнения работ и оказания услуг по содержанию общего имущества многоквартирного дома и п</w:t>
      </w:r>
      <w:r>
        <w:rPr>
          <w:rFonts w:ascii="Calibri" w:hAnsi="Calibri" w:cs="Calibri"/>
          <w:sz w:val="20"/>
          <w:szCs w:val="20"/>
        </w:rPr>
        <w:t>о</w:t>
      </w:r>
      <w:r w:rsidRPr="009F488A">
        <w:rPr>
          <w:rFonts w:ascii="Calibri" w:hAnsi="Calibri" w:cs="Calibri"/>
          <w:sz w:val="20"/>
          <w:szCs w:val="20"/>
        </w:rPr>
        <w:t xml:space="preserve">мещения. </w:t>
      </w:r>
    </w:p>
    <w:p w:rsidR="001F2D41" w:rsidRDefault="001F2D41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1F2D41" w:rsidRPr="009F488A" w:rsidRDefault="001F2D41" w:rsidP="00A83717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A83717" w:rsidRPr="009F488A" w:rsidRDefault="00A83717" w:rsidP="00E256BD">
      <w:pPr>
        <w:pStyle w:val="ac"/>
        <w:numPr>
          <w:ilvl w:val="0"/>
          <w:numId w:val="4"/>
        </w:numPr>
        <w:tabs>
          <w:tab w:val="left" w:pos="1276"/>
        </w:tabs>
        <w:spacing w:before="120" w:after="120"/>
        <w:jc w:val="center"/>
        <w:rPr>
          <w:rStyle w:val="ad"/>
          <w:rFonts w:ascii="Calibri" w:hAnsi="Calibri" w:cs="Calibri"/>
          <w:noProof/>
        </w:rPr>
      </w:pPr>
      <w:r w:rsidRPr="009F488A">
        <w:rPr>
          <w:rStyle w:val="ad"/>
          <w:rFonts w:ascii="Calibri" w:hAnsi="Calibri" w:cs="Calibri"/>
          <w:noProof/>
        </w:rPr>
        <w:lastRenderedPageBreak/>
        <w:t>Реквизиты и подписи Сторон: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820"/>
      </w:tblGrid>
      <w:tr w:rsidR="00A83717" w:rsidRPr="009F488A" w:rsidTr="00914332">
        <w:trPr>
          <w:trHeight w:val="432"/>
        </w:trPr>
        <w:tc>
          <w:tcPr>
            <w:tcW w:w="4111" w:type="dxa"/>
          </w:tcPr>
          <w:p w:rsidR="00A83717" w:rsidRPr="009F488A" w:rsidRDefault="00A83717" w:rsidP="00A83717">
            <w:pPr>
              <w:pStyle w:val="ac"/>
              <w:spacing w:before="120" w:after="12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9F488A">
              <w:rPr>
                <w:rFonts w:ascii="Calibri" w:hAnsi="Calibri" w:cs="Calibri"/>
                <w:b/>
                <w:color w:val="000000"/>
              </w:rPr>
              <w:t>Управляющая организация:</w:t>
            </w:r>
          </w:p>
        </w:tc>
        <w:tc>
          <w:tcPr>
            <w:tcW w:w="4820" w:type="dxa"/>
          </w:tcPr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Собственник:</w:t>
            </w:r>
          </w:p>
        </w:tc>
      </w:tr>
      <w:tr w:rsidR="00A83717" w:rsidRPr="009F488A" w:rsidTr="00914332">
        <w:trPr>
          <w:trHeight w:val="1079"/>
        </w:trPr>
        <w:tc>
          <w:tcPr>
            <w:tcW w:w="4111" w:type="dxa"/>
          </w:tcPr>
          <w:p w:rsidR="00A83717" w:rsidRPr="009F488A" w:rsidRDefault="00A83717" w:rsidP="00A83717">
            <w:pPr>
              <w:shd w:val="clear" w:color="auto" w:fill="FFFFFF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ООО  «</w:t>
            </w:r>
            <w:r w:rsidR="00C46C2E">
              <w:rPr>
                <w:rFonts w:ascii="Calibri" w:hAnsi="Calibri" w:cs="Calibri"/>
                <w:sz w:val="20"/>
                <w:szCs w:val="20"/>
              </w:rPr>
              <w:t xml:space="preserve">УК </w:t>
            </w:r>
            <w:r w:rsidR="00C46C2E" w:rsidRPr="009F488A">
              <w:rPr>
                <w:rFonts w:ascii="Calibri" w:hAnsi="Calibri" w:cs="Calibri"/>
                <w:sz w:val="20"/>
                <w:szCs w:val="20"/>
              </w:rPr>
              <w:t>«</w:t>
            </w:r>
            <w:r w:rsidR="00C46C2E">
              <w:rPr>
                <w:rFonts w:ascii="Calibri" w:hAnsi="Calibri" w:cs="Calibri"/>
                <w:sz w:val="20"/>
                <w:szCs w:val="20"/>
              </w:rPr>
              <w:t>Волжский</w:t>
            </w:r>
            <w:r w:rsidRPr="009F488A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A83717" w:rsidRPr="009F488A" w:rsidRDefault="00A83717" w:rsidP="00A83717">
            <w:pPr>
              <w:shd w:val="clear" w:color="auto" w:fill="FFFFFF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000000, г"/>
              </w:smartTagPr>
              <w:r w:rsidRPr="009F488A">
                <w:rPr>
                  <w:rFonts w:ascii="Calibri" w:hAnsi="Calibri" w:cs="Calibri"/>
                  <w:sz w:val="20"/>
                  <w:szCs w:val="20"/>
                </w:rPr>
                <w:t>000000, г</w:t>
              </w:r>
            </w:smartTag>
            <w:r w:rsidRPr="009F488A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B90F0A">
              <w:rPr>
                <w:rFonts w:ascii="Calibri" w:hAnsi="Calibri" w:cs="Calibri"/>
                <w:sz w:val="20"/>
                <w:szCs w:val="20"/>
              </w:rPr>
              <w:t>Рыбинск</w:t>
            </w:r>
            <w:r w:rsidRPr="009F4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B90F0A">
              <w:rPr>
                <w:rFonts w:ascii="Calibri" w:hAnsi="Calibri" w:cs="Calibri"/>
                <w:sz w:val="20"/>
                <w:szCs w:val="20"/>
              </w:rPr>
              <w:t>Черняховского</w:t>
            </w:r>
            <w:r w:rsidRPr="009F488A">
              <w:rPr>
                <w:rFonts w:ascii="Calibri" w:hAnsi="Calibri" w:cs="Calibri"/>
                <w:sz w:val="20"/>
                <w:szCs w:val="20"/>
              </w:rPr>
              <w:t xml:space="preserve"> д.</w:t>
            </w:r>
            <w:r w:rsidR="00B90F0A">
              <w:rPr>
                <w:rFonts w:ascii="Calibri" w:hAnsi="Calibri" w:cs="Calibri"/>
                <w:sz w:val="20"/>
                <w:szCs w:val="20"/>
              </w:rPr>
              <w:t>8</w:t>
            </w:r>
          </w:p>
          <w:p w:rsidR="00A83717" w:rsidRPr="009F488A" w:rsidRDefault="00A83717" w:rsidP="00A83717">
            <w:pPr>
              <w:shd w:val="clear" w:color="auto" w:fill="FFFFFF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тел./факс </w:t>
            </w:r>
            <w:r w:rsidR="00B90F0A">
              <w:rPr>
                <w:rFonts w:ascii="Calibri" w:hAnsi="Calibri" w:cs="Calibri"/>
                <w:sz w:val="20"/>
                <w:szCs w:val="20"/>
              </w:rPr>
              <w:t>8</w:t>
            </w:r>
            <w:r w:rsidRPr="009F488A">
              <w:rPr>
                <w:rFonts w:ascii="Calibri" w:hAnsi="Calibri" w:cs="Calibri"/>
                <w:sz w:val="20"/>
                <w:szCs w:val="20"/>
              </w:rPr>
              <w:t>(</w:t>
            </w:r>
            <w:r w:rsidR="00B90F0A">
              <w:rPr>
                <w:rFonts w:ascii="Calibri" w:hAnsi="Calibri" w:cs="Calibri"/>
                <w:sz w:val="20"/>
                <w:szCs w:val="20"/>
              </w:rPr>
              <w:t>4855</w:t>
            </w:r>
            <w:r w:rsidRPr="009F4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B90F0A">
              <w:rPr>
                <w:rFonts w:ascii="Calibri" w:hAnsi="Calibri" w:cs="Calibri"/>
                <w:sz w:val="20"/>
                <w:szCs w:val="20"/>
              </w:rPr>
              <w:t>299-199</w:t>
            </w:r>
          </w:p>
          <w:p w:rsidR="00A83717" w:rsidRPr="009F488A" w:rsidRDefault="00A83717" w:rsidP="00A8371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ИНН _____________/ КПП ______________,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ОГРН _________________________________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Реквизиты банка: 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Р/с: 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ИНН _____________ / КПП 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К/с: __________________________________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БИК: 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Генеральный директор: 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МП</w:t>
            </w: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A83717" w:rsidRPr="009F488A" w:rsidRDefault="00A83717" w:rsidP="00A83717">
            <w:pPr>
              <w:pStyle w:val="ac"/>
              <w:spacing w:before="120" w:after="120"/>
              <w:jc w:val="left"/>
              <w:rPr>
                <w:rFonts w:ascii="Calibri" w:hAnsi="Calibri" w:cs="Calibri"/>
                <w:i/>
              </w:rPr>
            </w:pPr>
          </w:p>
          <w:p w:rsidR="00A83717" w:rsidRPr="009F488A" w:rsidRDefault="00A83717" w:rsidP="00A83717">
            <w:pPr>
              <w:pStyle w:val="ac"/>
              <w:spacing w:before="120" w:after="120"/>
              <w:jc w:val="left"/>
              <w:rPr>
                <w:rFonts w:ascii="Calibri" w:hAnsi="Calibri" w:cs="Calibri"/>
                <w:i/>
              </w:rPr>
            </w:pPr>
            <w:r w:rsidRPr="009F488A">
              <w:rPr>
                <w:rFonts w:ascii="Calibri" w:hAnsi="Calibri" w:cs="Calibri"/>
                <w:i/>
              </w:rPr>
              <w:t>Паспортные данные (для Собственников-граждан):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Паспорт: 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выдан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 xml:space="preserve">код подразделения: __________, 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зарегистрированный по адресу: 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Дата, место рождения: 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9F488A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488A">
              <w:rPr>
                <w:rFonts w:ascii="Calibri" w:hAnsi="Calibri" w:cs="Calibri"/>
                <w:color w:val="000000"/>
                <w:sz w:val="20"/>
                <w:szCs w:val="20"/>
              </w:rPr>
              <w:t>Серия, номер Свидетельства о регистрации права собственности: ________________________________</w:t>
            </w:r>
          </w:p>
          <w:p w:rsidR="00A83717" w:rsidRPr="009F488A" w:rsidRDefault="00A83717" w:rsidP="00A83717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83717" w:rsidRPr="009F488A" w:rsidRDefault="00A83717" w:rsidP="00A83717">
            <w:pPr>
              <w:widowControl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488A">
              <w:rPr>
                <w:rFonts w:ascii="Calibri" w:hAnsi="Calibri" w:cs="Calibri"/>
                <w:color w:val="000000"/>
                <w:sz w:val="20"/>
                <w:szCs w:val="20"/>
              </w:rPr>
              <w:t>___________________/______________________/</w:t>
            </w:r>
          </w:p>
        </w:tc>
      </w:tr>
    </w:tbl>
    <w:p w:rsidR="00A83717" w:rsidRDefault="00A83717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1F2D41" w:rsidRPr="009F488A" w:rsidRDefault="001F2D41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A93E81" w:rsidRPr="00914332" w:rsidRDefault="00A93E81" w:rsidP="00914332">
      <w:pPr>
        <w:tabs>
          <w:tab w:val="left" w:pos="864"/>
        </w:tabs>
        <w:spacing w:after="0" w:line="240" w:lineRule="auto"/>
        <w:ind w:right="-1"/>
        <w:jc w:val="right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lastRenderedPageBreak/>
        <w:t>Приложение № 1</w:t>
      </w:r>
    </w:p>
    <w:p w:rsidR="00A93E81" w:rsidRPr="00914332" w:rsidRDefault="00A93E81" w:rsidP="00914332">
      <w:pPr>
        <w:tabs>
          <w:tab w:val="left" w:pos="864"/>
        </w:tabs>
        <w:spacing w:after="0" w:line="240" w:lineRule="auto"/>
        <w:ind w:right="-1"/>
        <w:jc w:val="right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                                                                           к Договору управления многоквартирным домом</w:t>
      </w:r>
    </w:p>
    <w:p w:rsidR="00A93E81" w:rsidRPr="00914332" w:rsidRDefault="00A93E81" w:rsidP="00914332">
      <w:pPr>
        <w:tabs>
          <w:tab w:val="left" w:pos="864"/>
        </w:tabs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                                                                           </w:t>
      </w:r>
      <w:r w:rsidRPr="00914332">
        <w:rPr>
          <w:rFonts w:cstheme="minorHAnsi"/>
          <w:b/>
          <w:sz w:val="20"/>
          <w:szCs w:val="20"/>
        </w:rPr>
        <w:t xml:space="preserve">                           </w:t>
      </w:r>
    </w:p>
    <w:p w:rsidR="00A93E81" w:rsidRPr="00914332" w:rsidRDefault="00A93E81" w:rsidP="00914332">
      <w:pPr>
        <w:tabs>
          <w:tab w:val="left" w:pos="864"/>
        </w:tabs>
        <w:spacing w:after="0" w:line="240" w:lineRule="auto"/>
        <w:ind w:right="-1"/>
        <w:rPr>
          <w:rFonts w:cstheme="minorHAnsi"/>
          <w:b/>
          <w:sz w:val="20"/>
          <w:szCs w:val="20"/>
          <w:u w:val="single"/>
        </w:rPr>
      </w:pPr>
      <w:r w:rsidRPr="00914332">
        <w:rPr>
          <w:rFonts w:cstheme="minorHAnsi"/>
          <w:b/>
          <w:sz w:val="20"/>
          <w:szCs w:val="20"/>
        </w:rPr>
        <w:t xml:space="preserve">                         </w:t>
      </w:r>
      <w:r w:rsidRPr="00914332">
        <w:rPr>
          <w:rFonts w:cstheme="minorHAnsi"/>
          <w:b/>
          <w:sz w:val="20"/>
          <w:szCs w:val="20"/>
          <w:u w:val="single"/>
        </w:rPr>
        <w:t>СОСТАВ ОБЩЕГО ИМУЩЕСТВА  В  МНОГОКВАРТИРНОМ ДОМЕ</w:t>
      </w:r>
    </w:p>
    <w:p w:rsidR="00A93E81" w:rsidRPr="00914332" w:rsidRDefault="00A93E81" w:rsidP="00914332">
      <w:pPr>
        <w:tabs>
          <w:tab w:val="left" w:pos="864"/>
        </w:tabs>
        <w:spacing w:after="0" w:line="240" w:lineRule="auto"/>
        <w:ind w:left="1224" w:right="-1" w:hanging="1224"/>
        <w:jc w:val="center"/>
        <w:rPr>
          <w:rFonts w:cstheme="minorHAnsi"/>
          <w:b/>
          <w:sz w:val="20"/>
          <w:szCs w:val="20"/>
          <w:u w:val="single"/>
        </w:rPr>
      </w:pP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     В состав общего имущества многоквартирного дома включаются: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а) помещения в многоквартирном доме, не являющееся частями квартир и предназначенное для обслуживания более одного помещения в данном доме, в том числе межквартирные лестничные площадки, лестницы,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узлы, насосные станции и другое инженерное оборудование),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б) крыши,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конструкции,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конструкции),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proofErr w:type="spellStart"/>
      <w:r w:rsidRPr="00914332">
        <w:rPr>
          <w:rFonts w:cstheme="minorHAnsi"/>
          <w:sz w:val="20"/>
          <w:szCs w:val="20"/>
        </w:rPr>
        <w:t>д</w:t>
      </w:r>
      <w:proofErr w:type="spellEnd"/>
      <w:r w:rsidRPr="00914332">
        <w:rPr>
          <w:rFonts w:cstheme="minorHAnsi"/>
          <w:sz w:val="20"/>
          <w:szCs w:val="20"/>
        </w:rPr>
        <w:t>) электрическое, санитарно-техническое и иное оборудование, находящееся в многоквартирном доме за пределами или внутри помещений и обслуживающие более одного жилого и (или) нежилого помещения (квартиры),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е)земельный участок, на котором расположен многоквартирный дом и границы которого определены на основании данных государственного кадастрового учета.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  В состав общего имущества включаются внутридомовые инженерные системы холодного и горячего водоснабжения, водоотведения,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914332">
        <w:rPr>
          <w:rFonts w:cstheme="minorHAnsi"/>
          <w:sz w:val="20"/>
          <w:szCs w:val="20"/>
        </w:rPr>
        <w:t>общедомовых</w:t>
      </w:r>
      <w:proofErr w:type="spellEnd"/>
      <w:r w:rsidRPr="00914332">
        <w:rPr>
          <w:rFonts w:cstheme="minorHAnsi"/>
          <w:sz w:val="20"/>
          <w:szCs w:val="20"/>
        </w:rPr>
        <w:t>) приборов учета холодной и горячей воды, первых запорно-регулировочных устройств, коллективных (</w:t>
      </w:r>
      <w:proofErr w:type="spellStart"/>
      <w:r w:rsidRPr="00914332">
        <w:rPr>
          <w:rFonts w:cstheme="minorHAnsi"/>
          <w:sz w:val="20"/>
          <w:szCs w:val="20"/>
        </w:rPr>
        <w:t>общедомовых</w:t>
      </w:r>
      <w:proofErr w:type="spellEnd"/>
      <w:r w:rsidRPr="00914332">
        <w:rPr>
          <w:rFonts w:cstheme="minorHAnsi"/>
          <w:sz w:val="20"/>
          <w:szCs w:val="20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сетях, до стены многоквартирного дома.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В состав общего имущества включается внутридомовая система отопления, состоящая из стояков, обогревающих элементов, регулирующей запорной арматуры, коллективных (</w:t>
      </w:r>
      <w:proofErr w:type="spellStart"/>
      <w:r w:rsidRPr="00914332">
        <w:rPr>
          <w:rFonts w:cstheme="minorHAnsi"/>
          <w:sz w:val="20"/>
          <w:szCs w:val="20"/>
        </w:rPr>
        <w:t>общедомовых</w:t>
      </w:r>
      <w:proofErr w:type="spellEnd"/>
      <w:r w:rsidRPr="00914332">
        <w:rPr>
          <w:rFonts w:cstheme="minorHAnsi"/>
          <w:sz w:val="20"/>
          <w:szCs w:val="20"/>
        </w:rPr>
        <w:t>) приборов учета тепловой энергии, а также другого оборудования расположенного на этих сетях.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914332">
        <w:rPr>
          <w:rFonts w:cstheme="minorHAnsi"/>
          <w:sz w:val="20"/>
          <w:szCs w:val="20"/>
        </w:rPr>
        <w:t>общедомовых</w:t>
      </w:r>
      <w:proofErr w:type="spellEnd"/>
      <w:r w:rsidRPr="00914332">
        <w:rPr>
          <w:rFonts w:cstheme="minorHAnsi"/>
          <w:sz w:val="20"/>
          <w:szCs w:val="20"/>
        </w:rPr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 xml:space="preserve">, автоматической пожарной защиты, сетей (кабелей) от внешней границы до индивидуальных, общих (квартирных) приборов учета электрической энергии, а также другого оборудования, расположенного на этих сетях. 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      Внешней границей сетей </w:t>
      </w:r>
      <w:proofErr w:type="spellStart"/>
      <w:r w:rsidRPr="00914332">
        <w:rPr>
          <w:rFonts w:cstheme="minorHAnsi"/>
          <w:sz w:val="20"/>
          <w:szCs w:val="20"/>
        </w:rPr>
        <w:t>электро</w:t>
      </w:r>
      <w:proofErr w:type="spellEnd"/>
      <w:r w:rsidRPr="00914332">
        <w:rPr>
          <w:rFonts w:cstheme="minorHAnsi"/>
          <w:sz w:val="20"/>
          <w:szCs w:val="20"/>
        </w:rPr>
        <w:t>-, тепло-, водоснабжения и водоотведения,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914332">
        <w:rPr>
          <w:rFonts w:cstheme="minorHAnsi"/>
          <w:sz w:val="20"/>
          <w:szCs w:val="20"/>
        </w:rPr>
        <w:t>общедомового</w:t>
      </w:r>
      <w:proofErr w:type="spellEnd"/>
      <w:r w:rsidRPr="00914332">
        <w:rPr>
          <w:rFonts w:cstheme="minorHAnsi"/>
          <w:sz w:val="20"/>
          <w:szCs w:val="20"/>
        </w:rPr>
        <w:t>) прибора учета соответствующего коммунального ресурса, является место соединения коллективного (</w:t>
      </w:r>
      <w:proofErr w:type="spellStart"/>
      <w:r w:rsidRPr="00914332">
        <w:rPr>
          <w:rFonts w:cstheme="minorHAnsi"/>
          <w:sz w:val="20"/>
          <w:szCs w:val="20"/>
        </w:rPr>
        <w:t>общедомового</w:t>
      </w:r>
      <w:proofErr w:type="spellEnd"/>
      <w:r w:rsidRPr="00914332">
        <w:rPr>
          <w:rFonts w:cstheme="minorHAnsi"/>
          <w:sz w:val="20"/>
          <w:szCs w:val="20"/>
        </w:rPr>
        <w:t>) прибора учета с соответствующей инженерной сетью, входящей в многоквартирный дом</w:t>
      </w:r>
      <w:r w:rsidRPr="00914332">
        <w:rPr>
          <w:rFonts w:eastAsia="Calibri" w:cstheme="minorHAnsi"/>
          <w:sz w:val="20"/>
          <w:szCs w:val="20"/>
        </w:rPr>
        <w:t>.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  <w:r w:rsidRPr="00914332">
        <w:rPr>
          <w:rFonts w:eastAsia="Calibri" w:cstheme="minorHAnsi"/>
          <w:sz w:val="20"/>
          <w:szCs w:val="20"/>
        </w:rPr>
        <w:t xml:space="preserve"> </w:t>
      </w:r>
    </w:p>
    <w:p w:rsidR="00A93E81" w:rsidRPr="00914332" w:rsidRDefault="00A93E81" w:rsidP="00914332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 w:line="240" w:lineRule="auto"/>
        <w:ind w:right="-1"/>
        <w:jc w:val="right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Приложение №2 </w:t>
      </w:r>
    </w:p>
    <w:p w:rsidR="00A93E81" w:rsidRPr="00914332" w:rsidRDefault="00A93E81" w:rsidP="00914332">
      <w:pPr>
        <w:spacing w:after="0" w:line="240" w:lineRule="auto"/>
        <w:ind w:right="-1"/>
        <w:jc w:val="right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к Договору управления многоквартирным домом </w:t>
      </w:r>
    </w:p>
    <w:p w:rsidR="00A93E81" w:rsidRPr="00914332" w:rsidRDefault="00A93E81" w:rsidP="00914332">
      <w:pPr>
        <w:spacing w:after="0"/>
        <w:ind w:right="-1"/>
        <w:jc w:val="right"/>
        <w:rPr>
          <w:rFonts w:cstheme="minorHAnsi"/>
          <w:sz w:val="20"/>
          <w:szCs w:val="20"/>
        </w:rPr>
      </w:pPr>
    </w:p>
    <w:p w:rsidR="00A93E81" w:rsidRPr="00914332" w:rsidRDefault="00A93E81" w:rsidP="00914332">
      <w:pPr>
        <w:spacing w:after="0"/>
        <w:ind w:right="-1"/>
        <w:jc w:val="both"/>
        <w:rPr>
          <w:rFonts w:cstheme="minorHAnsi"/>
          <w:b/>
          <w:sz w:val="20"/>
          <w:szCs w:val="20"/>
          <w:u w:val="single"/>
        </w:rPr>
      </w:pPr>
      <w:r w:rsidRPr="00914332">
        <w:rPr>
          <w:rFonts w:cstheme="minorHAnsi"/>
          <w:sz w:val="20"/>
          <w:szCs w:val="20"/>
        </w:rPr>
        <w:t xml:space="preserve">                                                            </w:t>
      </w:r>
      <w:r w:rsidRPr="00914332">
        <w:rPr>
          <w:rFonts w:cstheme="minorHAnsi"/>
          <w:b/>
          <w:sz w:val="20"/>
          <w:szCs w:val="20"/>
          <w:u w:val="single"/>
        </w:rPr>
        <w:t xml:space="preserve">Перечень работ и услуг </w:t>
      </w:r>
    </w:p>
    <w:p w:rsidR="00A93E81" w:rsidRPr="00914332" w:rsidRDefault="00A93E81" w:rsidP="00914332">
      <w:pPr>
        <w:spacing w:after="0"/>
        <w:ind w:right="-1"/>
        <w:jc w:val="both"/>
        <w:rPr>
          <w:rFonts w:cstheme="minorHAnsi"/>
          <w:b/>
          <w:sz w:val="20"/>
          <w:szCs w:val="20"/>
          <w:u w:val="single"/>
        </w:rPr>
      </w:pPr>
      <w:r w:rsidRPr="00914332">
        <w:rPr>
          <w:rFonts w:cstheme="minorHAnsi"/>
          <w:b/>
          <w:sz w:val="20"/>
          <w:szCs w:val="20"/>
        </w:rPr>
        <w:t xml:space="preserve">                </w:t>
      </w:r>
      <w:r w:rsidRPr="00914332">
        <w:rPr>
          <w:rFonts w:cstheme="minorHAnsi"/>
          <w:b/>
          <w:sz w:val="20"/>
          <w:szCs w:val="20"/>
          <w:u w:val="single"/>
        </w:rPr>
        <w:t>по содержанию и ремонту общего им</w:t>
      </w:r>
      <w:r w:rsidR="00750515">
        <w:rPr>
          <w:rFonts w:cstheme="minorHAnsi"/>
          <w:b/>
          <w:sz w:val="20"/>
          <w:szCs w:val="20"/>
          <w:u w:val="single"/>
        </w:rPr>
        <w:t>ущества в  многоквартирном доме</w:t>
      </w:r>
    </w:p>
    <w:p w:rsidR="00A93E81" w:rsidRPr="00914332" w:rsidRDefault="00A93E81" w:rsidP="00914332">
      <w:pPr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cstheme="minorHAnsi"/>
          <w:b/>
          <w:bCs/>
          <w:color w:val="26282F"/>
          <w:sz w:val="20"/>
          <w:szCs w:val="20"/>
        </w:rPr>
      </w:pPr>
      <w:bookmarkStart w:id="0" w:name="sub_1100"/>
      <w:r w:rsidRPr="00914332">
        <w:rPr>
          <w:rFonts w:cstheme="minorHAnsi"/>
          <w:b/>
          <w:bCs/>
          <w:color w:val="26282F"/>
          <w:sz w:val="20"/>
          <w:szCs w:val="20"/>
        </w:rPr>
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" w:name="sub_1001"/>
      <w:bookmarkEnd w:id="0"/>
      <w:r w:rsidRPr="00914332">
        <w:rPr>
          <w:rFonts w:cstheme="minorHAnsi"/>
          <w:sz w:val="20"/>
          <w:szCs w:val="20"/>
        </w:rPr>
        <w:t>1. Работы, выполняемые в отношении всех видов фундаментов:</w:t>
      </w:r>
    </w:p>
    <w:bookmarkEnd w:id="1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технического состояния видимых частей конструкций с выявлением: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признаков неравномерных осадок фундаментов всех типов;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" w:name="sub_1002"/>
      <w:r w:rsidRPr="00914332">
        <w:rPr>
          <w:rFonts w:cstheme="minorHAnsi"/>
          <w:sz w:val="20"/>
          <w:szCs w:val="20"/>
        </w:rPr>
        <w:t>2. Работы, выполняемые в зданиях с подвалами:</w:t>
      </w:r>
    </w:p>
    <w:bookmarkEnd w:id="2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3" w:name="sub_1003"/>
      <w:r w:rsidRPr="00914332">
        <w:rPr>
          <w:rFonts w:cstheme="minorHAnsi"/>
          <w:sz w:val="20"/>
          <w:szCs w:val="20"/>
        </w:rPr>
        <w:t>3. Работы, выполняемые для надлежащего содержания стен многоквартирных домов:</w:t>
      </w:r>
    </w:p>
    <w:bookmarkEnd w:id="3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4" w:name="sub_1004"/>
      <w:r w:rsidRPr="00914332">
        <w:rPr>
          <w:rFonts w:cstheme="minorHAnsi"/>
          <w:sz w:val="20"/>
          <w:szCs w:val="20"/>
        </w:rPr>
        <w:t>4. Работы, выполняемые в целях надлежащего содержания перекрытий и покрытий многоквартирных домов:</w:t>
      </w:r>
    </w:p>
    <w:bookmarkEnd w:id="4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lastRenderedPageBreak/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332">
        <w:rPr>
          <w:rFonts w:cstheme="minorHAnsi"/>
          <w:sz w:val="20"/>
          <w:szCs w:val="20"/>
        </w:rPr>
        <w:t>опирания</w:t>
      </w:r>
      <w:proofErr w:type="spellEnd"/>
      <w:r w:rsidRPr="00914332">
        <w:rPr>
          <w:rFonts w:cstheme="minorHAnsi"/>
          <w:sz w:val="20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332">
        <w:rPr>
          <w:rFonts w:cstheme="minorHAnsi"/>
          <w:sz w:val="20"/>
          <w:szCs w:val="20"/>
        </w:rPr>
        <w:t>опирания</w:t>
      </w:r>
      <w:proofErr w:type="spellEnd"/>
      <w:r w:rsidRPr="00914332">
        <w:rPr>
          <w:rFonts w:cstheme="minorHAnsi"/>
          <w:sz w:val="20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5" w:name="sub_1005"/>
      <w:r w:rsidRPr="00914332">
        <w:rPr>
          <w:rFonts w:cstheme="minorHAnsi"/>
          <w:sz w:val="20"/>
          <w:szCs w:val="20"/>
        </w:rPr>
        <w:t>5. Работы, выполняемые в целях надлежащего содержания колонн и столбов многоквартирных домов:</w:t>
      </w:r>
    </w:p>
    <w:bookmarkEnd w:id="5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6" w:name="sub_1006"/>
      <w:r w:rsidRPr="00914332">
        <w:rPr>
          <w:rFonts w:cstheme="minorHAnsi"/>
          <w:sz w:val="20"/>
          <w:szCs w:val="20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bookmarkEnd w:id="6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7" w:name="sub_1007"/>
      <w:r w:rsidRPr="00914332">
        <w:rPr>
          <w:rFonts w:cstheme="minorHAnsi"/>
          <w:sz w:val="20"/>
          <w:szCs w:val="20"/>
        </w:rPr>
        <w:t>7. Работы, выполняемые в целях надлежащего содержания крыш многоквартирных домов:</w:t>
      </w:r>
    </w:p>
    <w:bookmarkEnd w:id="7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кровли на отсутствие протечек;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</w:t>
      </w:r>
      <w:proofErr w:type="spellStart"/>
      <w:r w:rsidRPr="00914332">
        <w:rPr>
          <w:rFonts w:cstheme="minorHAnsi"/>
          <w:sz w:val="20"/>
          <w:szCs w:val="20"/>
        </w:rPr>
        <w:t>молниезащитных</w:t>
      </w:r>
      <w:proofErr w:type="spellEnd"/>
      <w:r w:rsidRPr="00914332">
        <w:rPr>
          <w:rFonts w:cstheme="minorHAnsi"/>
          <w:sz w:val="20"/>
          <w:szCs w:val="20"/>
        </w:rPr>
        <w:t xml:space="preserve"> устройств, заземления мачт и другого оборудования, расположенного на крыше;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332">
        <w:rPr>
          <w:rFonts w:cstheme="minorHAnsi"/>
          <w:sz w:val="20"/>
          <w:szCs w:val="20"/>
        </w:rPr>
        <w:t>опирания</w:t>
      </w:r>
      <w:proofErr w:type="spellEnd"/>
      <w:r w:rsidRPr="00914332">
        <w:rPr>
          <w:rFonts w:cstheme="minorHAnsi"/>
          <w:sz w:val="20"/>
          <w:szCs w:val="20"/>
        </w:rPr>
        <w:t xml:space="preserve"> железобетонных коробов и других элементов на эксплуатируемых крышах;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lastRenderedPageBreak/>
        <w:t>проверка температурно-влажностного режима и воздухообмена на чердаке;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осмотр потолков верхних этажей домов с совмещенными (</w:t>
      </w:r>
      <w:proofErr w:type="spellStart"/>
      <w:r w:rsidRPr="00914332">
        <w:rPr>
          <w:rFonts w:cstheme="minorHAnsi"/>
          <w:sz w:val="20"/>
          <w:szCs w:val="20"/>
        </w:rPr>
        <w:t>бесчердачными</w:t>
      </w:r>
      <w:proofErr w:type="spellEnd"/>
      <w:r w:rsidRPr="00914332">
        <w:rPr>
          <w:rFonts w:cstheme="minorHAnsi"/>
          <w:sz w:val="20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при необходимости очистка кровли от скопления снега и наледи;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и при необходимости восстановление насыпного </w:t>
      </w:r>
      <w:proofErr w:type="spellStart"/>
      <w:r w:rsidRPr="00914332">
        <w:rPr>
          <w:rFonts w:cstheme="minorHAnsi"/>
          <w:sz w:val="20"/>
          <w:szCs w:val="20"/>
        </w:rPr>
        <w:t>пригрузочного</w:t>
      </w:r>
      <w:proofErr w:type="spellEnd"/>
      <w:r w:rsidRPr="00914332">
        <w:rPr>
          <w:rFonts w:cstheme="minorHAnsi"/>
          <w:sz w:val="20"/>
          <w:szCs w:val="20"/>
        </w:rPr>
        <w:t xml:space="preserve"> защитного слоя для </w:t>
      </w:r>
      <w:proofErr w:type="spellStart"/>
      <w:r w:rsidRPr="00914332">
        <w:rPr>
          <w:rFonts w:cstheme="minorHAnsi"/>
          <w:sz w:val="20"/>
          <w:szCs w:val="20"/>
        </w:rPr>
        <w:t>эластомерных</w:t>
      </w:r>
      <w:proofErr w:type="spellEnd"/>
      <w:r w:rsidRPr="00914332">
        <w:rPr>
          <w:rFonts w:cstheme="minorHAnsi"/>
          <w:sz w:val="20"/>
          <w:szCs w:val="20"/>
        </w:rPr>
        <w:t xml:space="preserve"> или термопластичных мембран балластного способа соединения кровель;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332">
        <w:rPr>
          <w:rFonts w:cstheme="minorHAnsi"/>
          <w:sz w:val="20"/>
          <w:szCs w:val="20"/>
        </w:rPr>
        <w:t>эластомерных</w:t>
      </w:r>
      <w:proofErr w:type="spellEnd"/>
      <w:r w:rsidRPr="00914332">
        <w:rPr>
          <w:rFonts w:cstheme="minorHAnsi"/>
          <w:sz w:val="20"/>
          <w:szCs w:val="20"/>
        </w:rPr>
        <w:t xml:space="preserve"> и термопластичных материалов;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8" w:name="sub_1008"/>
      <w:r w:rsidRPr="00914332">
        <w:rPr>
          <w:rFonts w:cstheme="minorHAnsi"/>
          <w:sz w:val="20"/>
          <w:szCs w:val="20"/>
        </w:rPr>
        <w:t>8. Работы, выполняемые в целях надлежащего содержания лестниц многоквартирных домов:</w:t>
      </w:r>
    </w:p>
    <w:bookmarkEnd w:id="8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332">
        <w:rPr>
          <w:rFonts w:cstheme="minorHAnsi"/>
          <w:sz w:val="20"/>
          <w:szCs w:val="20"/>
        </w:rPr>
        <w:t>проступях</w:t>
      </w:r>
      <w:proofErr w:type="spellEnd"/>
      <w:r w:rsidRPr="00914332">
        <w:rPr>
          <w:rFonts w:cstheme="minorHAnsi"/>
          <w:sz w:val="20"/>
          <w:szCs w:val="20"/>
        </w:rPr>
        <w:t xml:space="preserve"> в домах с железобетонными лестницами;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прогибов </w:t>
      </w:r>
      <w:proofErr w:type="spellStart"/>
      <w:r w:rsidRPr="00914332">
        <w:rPr>
          <w:rFonts w:cstheme="minorHAnsi"/>
          <w:sz w:val="20"/>
          <w:szCs w:val="20"/>
        </w:rPr>
        <w:t>косоуров</w:t>
      </w:r>
      <w:proofErr w:type="spellEnd"/>
      <w:r w:rsidRPr="00914332">
        <w:rPr>
          <w:rFonts w:cstheme="minorHAnsi"/>
          <w:sz w:val="20"/>
          <w:szCs w:val="20"/>
        </w:rPr>
        <w:t xml:space="preserve">, нарушения связи </w:t>
      </w:r>
      <w:proofErr w:type="spellStart"/>
      <w:r w:rsidRPr="00914332">
        <w:rPr>
          <w:rFonts w:cstheme="minorHAnsi"/>
          <w:sz w:val="20"/>
          <w:szCs w:val="20"/>
        </w:rPr>
        <w:t>косоуров</w:t>
      </w:r>
      <w:proofErr w:type="spellEnd"/>
      <w:r w:rsidRPr="00914332">
        <w:rPr>
          <w:rFonts w:cstheme="minorHAnsi"/>
          <w:sz w:val="20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332">
        <w:rPr>
          <w:rFonts w:cstheme="minorHAnsi"/>
          <w:sz w:val="20"/>
          <w:szCs w:val="20"/>
        </w:rPr>
        <w:t>косоурам</w:t>
      </w:r>
      <w:proofErr w:type="spellEnd"/>
      <w:r w:rsidRPr="00914332">
        <w:rPr>
          <w:rFonts w:cstheme="minorHAnsi"/>
          <w:sz w:val="20"/>
          <w:szCs w:val="20"/>
        </w:rPr>
        <w:t>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прогибов несущих конструкций, нарушений крепления </w:t>
      </w:r>
      <w:proofErr w:type="spellStart"/>
      <w:r w:rsidRPr="00914332">
        <w:rPr>
          <w:rFonts w:cstheme="minorHAnsi"/>
          <w:sz w:val="20"/>
          <w:szCs w:val="20"/>
        </w:rPr>
        <w:t>тетив</w:t>
      </w:r>
      <w:proofErr w:type="spellEnd"/>
      <w:r w:rsidRPr="00914332">
        <w:rPr>
          <w:rFonts w:cstheme="minorHAnsi"/>
          <w:sz w:val="20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332">
        <w:rPr>
          <w:rFonts w:cstheme="minorHAnsi"/>
          <w:sz w:val="20"/>
          <w:szCs w:val="20"/>
        </w:rPr>
        <w:t>косоуров</w:t>
      </w:r>
      <w:proofErr w:type="spellEnd"/>
      <w:r w:rsidRPr="00914332">
        <w:rPr>
          <w:rFonts w:cstheme="minorHAnsi"/>
          <w:sz w:val="20"/>
          <w:szCs w:val="20"/>
        </w:rPr>
        <w:t xml:space="preserve"> краской, обеспечивающей предел огнестойкости 1 час в домах с лестницами по стальным </w:t>
      </w:r>
      <w:proofErr w:type="spellStart"/>
      <w:r w:rsidRPr="00914332">
        <w:rPr>
          <w:rFonts w:cstheme="minorHAnsi"/>
          <w:sz w:val="20"/>
          <w:szCs w:val="20"/>
        </w:rPr>
        <w:t>косоурам</w:t>
      </w:r>
      <w:proofErr w:type="spellEnd"/>
      <w:r w:rsidRPr="00914332">
        <w:rPr>
          <w:rFonts w:cstheme="minorHAnsi"/>
          <w:sz w:val="20"/>
          <w:szCs w:val="20"/>
        </w:rPr>
        <w:t>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332">
        <w:rPr>
          <w:rFonts w:cstheme="minorHAnsi"/>
          <w:sz w:val="20"/>
          <w:szCs w:val="20"/>
        </w:rPr>
        <w:t>антипереновыми</w:t>
      </w:r>
      <w:proofErr w:type="spellEnd"/>
      <w:r w:rsidRPr="00914332">
        <w:rPr>
          <w:rFonts w:cstheme="minorHAnsi"/>
          <w:sz w:val="20"/>
          <w:szCs w:val="20"/>
        </w:rPr>
        <w:t xml:space="preserve"> составами в домах с деревянными лестницами.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9" w:name="sub_1009"/>
      <w:r w:rsidRPr="00914332">
        <w:rPr>
          <w:rFonts w:cstheme="minorHAnsi"/>
          <w:sz w:val="20"/>
          <w:szCs w:val="20"/>
        </w:rPr>
        <w:t>9. Работы, выполняемые в целях надлежащего содержания фасадов многоквартирных домов:</w:t>
      </w:r>
    </w:p>
    <w:bookmarkEnd w:id="9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332">
        <w:rPr>
          <w:rFonts w:cstheme="minorHAnsi"/>
          <w:sz w:val="20"/>
          <w:szCs w:val="20"/>
        </w:rPr>
        <w:t>сплошности</w:t>
      </w:r>
      <w:proofErr w:type="spellEnd"/>
      <w:r w:rsidRPr="00914332">
        <w:rPr>
          <w:rFonts w:cstheme="minorHAnsi"/>
          <w:sz w:val="20"/>
          <w:szCs w:val="20"/>
        </w:rPr>
        <w:t xml:space="preserve"> и герметичности наружных водостоков;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0" w:name="sub_1010"/>
      <w:r w:rsidRPr="00914332">
        <w:rPr>
          <w:rFonts w:cstheme="minorHAnsi"/>
          <w:sz w:val="20"/>
          <w:szCs w:val="20"/>
        </w:rPr>
        <w:t>10. Работы, выполняемые в целях надлежащего содержания перегородок в многоквартирных домах:</w:t>
      </w:r>
    </w:p>
    <w:bookmarkEnd w:id="10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звукоизоляции и огнезащиты;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1" w:name="sub_1011"/>
      <w:r w:rsidRPr="00914332">
        <w:rPr>
          <w:rFonts w:cstheme="minorHAnsi"/>
          <w:sz w:val="20"/>
          <w:szCs w:val="20"/>
        </w:rP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2" w:name="sub_1012"/>
      <w:bookmarkEnd w:id="11"/>
      <w:r w:rsidRPr="00914332">
        <w:rPr>
          <w:rFonts w:cstheme="minorHAnsi"/>
          <w:sz w:val="20"/>
          <w:szCs w:val="20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bookmarkEnd w:id="12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3" w:name="sub_1013"/>
      <w:r w:rsidRPr="00914332">
        <w:rPr>
          <w:rFonts w:cstheme="minorHAnsi"/>
          <w:sz w:val="20"/>
          <w:szCs w:val="20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bookmarkEnd w:id="13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</w:p>
    <w:p w:rsidR="00A93E81" w:rsidRPr="00914332" w:rsidRDefault="00A93E81" w:rsidP="00914332">
      <w:pPr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cstheme="minorHAnsi"/>
          <w:b/>
          <w:bCs/>
          <w:color w:val="26282F"/>
          <w:sz w:val="20"/>
          <w:szCs w:val="20"/>
        </w:rPr>
      </w:pPr>
      <w:bookmarkStart w:id="14" w:name="sub_1200"/>
      <w:r w:rsidRPr="00914332">
        <w:rPr>
          <w:rFonts w:cstheme="minorHAnsi"/>
          <w:b/>
          <w:bCs/>
          <w:color w:val="26282F"/>
          <w:sz w:val="20"/>
          <w:szCs w:val="20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5" w:name="sub_1014"/>
      <w:bookmarkEnd w:id="14"/>
      <w:r w:rsidRPr="00914332">
        <w:rPr>
          <w:rFonts w:cstheme="minorHAnsi"/>
          <w:sz w:val="20"/>
          <w:szCs w:val="20"/>
        </w:rPr>
        <w:t>14. Работы, выполняемые в целях надлежащего содержания мусоропроводов многоквартирных домов:</w:t>
      </w:r>
    </w:p>
    <w:bookmarkEnd w:id="15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технического состояния и работоспособности элементов мусоропровода;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засоров - незамедлительное их устранение;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914332">
        <w:rPr>
          <w:rFonts w:cstheme="minorHAnsi"/>
          <w:sz w:val="20"/>
          <w:szCs w:val="20"/>
        </w:rPr>
        <w:t>мусоросборной</w:t>
      </w:r>
      <w:proofErr w:type="spellEnd"/>
      <w:r w:rsidRPr="00914332">
        <w:rPr>
          <w:rFonts w:cstheme="minorHAnsi"/>
          <w:sz w:val="20"/>
          <w:szCs w:val="20"/>
        </w:rPr>
        <w:t xml:space="preserve"> камеры и ее оборудования;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6" w:name="sub_1015"/>
      <w:r w:rsidRPr="00914332">
        <w:rPr>
          <w:rFonts w:cstheme="minorHAnsi"/>
          <w:sz w:val="20"/>
          <w:szCs w:val="20"/>
        </w:rPr>
        <w:t xml:space="preserve">15. Работы, выполняемые в целях надлежащего содержания систем вентиляции и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 xml:space="preserve"> многоквартирных домов:</w:t>
      </w:r>
    </w:p>
    <w:bookmarkEnd w:id="16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>, определение работоспособности оборудования и элементов систем;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утепления теплых чердаков, плотности закрытия входов на них;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устранение </w:t>
      </w:r>
      <w:proofErr w:type="spellStart"/>
      <w:r w:rsidRPr="00914332">
        <w:rPr>
          <w:rFonts w:cstheme="minorHAnsi"/>
          <w:sz w:val="20"/>
          <w:szCs w:val="20"/>
        </w:rPr>
        <w:t>неплотностей</w:t>
      </w:r>
      <w:proofErr w:type="spellEnd"/>
      <w:r w:rsidRPr="00914332">
        <w:rPr>
          <w:rFonts w:cstheme="minorHAnsi"/>
          <w:sz w:val="20"/>
          <w:szCs w:val="20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r w:rsidRPr="00914332">
        <w:rPr>
          <w:rFonts w:cstheme="minorHAnsi"/>
          <w:sz w:val="20"/>
          <w:szCs w:val="20"/>
        </w:rPr>
        <w:t>дроссель-клапанов</w:t>
      </w:r>
      <w:proofErr w:type="spellEnd"/>
      <w:r w:rsidRPr="00914332">
        <w:rPr>
          <w:rFonts w:cstheme="minorHAnsi"/>
          <w:sz w:val="20"/>
          <w:szCs w:val="20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контроль и обеспечение исправного состояния систем автоматического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>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сезонное открытие и закрытие калорифера со стороны подвода воздуха;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7" w:name="sub_1016"/>
      <w:r w:rsidRPr="00914332">
        <w:rPr>
          <w:rFonts w:cstheme="minorHAnsi"/>
          <w:sz w:val="20"/>
          <w:szCs w:val="20"/>
        </w:rPr>
        <w:t>16. Работы, выполняемые в целях надлежащего содержания печей, каминов и очагов в многоквартирных домах:</w:t>
      </w:r>
    </w:p>
    <w:bookmarkEnd w:id="17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определение целостности конструкций и проверка работоспособности дымоходов печей, каминов и очагов;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от сажи дымоходов и труб печей;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устранение завалов в дымовых каналах.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8" w:name="sub_1017"/>
      <w:r w:rsidRPr="00914332">
        <w:rPr>
          <w:rFonts w:cstheme="minorHAnsi"/>
          <w:sz w:val="20"/>
          <w:szCs w:val="20"/>
        </w:rPr>
        <w:lastRenderedPageBreak/>
        <w:t xml:space="preserve">17. Работы, выполняемые в целях надлежащего содержания индивидуальных тепловых пунктов и </w:t>
      </w:r>
      <w:proofErr w:type="spellStart"/>
      <w:r w:rsidRPr="00914332">
        <w:rPr>
          <w:rFonts w:cstheme="minorHAnsi"/>
          <w:sz w:val="20"/>
          <w:szCs w:val="20"/>
        </w:rPr>
        <w:t>водоподкачек</w:t>
      </w:r>
      <w:proofErr w:type="spellEnd"/>
      <w:r w:rsidRPr="00914332">
        <w:rPr>
          <w:rFonts w:cstheme="minorHAnsi"/>
          <w:sz w:val="20"/>
          <w:szCs w:val="20"/>
        </w:rPr>
        <w:t xml:space="preserve"> в многоквартирных домах:</w:t>
      </w:r>
    </w:p>
    <w:bookmarkEnd w:id="18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914332">
        <w:rPr>
          <w:rFonts w:cstheme="minorHAnsi"/>
          <w:sz w:val="20"/>
          <w:szCs w:val="20"/>
        </w:rPr>
        <w:t>водоподкачках</w:t>
      </w:r>
      <w:proofErr w:type="spellEnd"/>
      <w:r w:rsidRPr="00914332">
        <w:rPr>
          <w:rFonts w:cstheme="minorHAnsi"/>
          <w:sz w:val="20"/>
          <w:szCs w:val="20"/>
        </w:rPr>
        <w:t xml:space="preserve"> в многоквартирных домах;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914332">
        <w:rPr>
          <w:rFonts w:cstheme="minorHAnsi"/>
          <w:sz w:val="20"/>
          <w:szCs w:val="20"/>
        </w:rPr>
        <w:t>водоподкачек</w:t>
      </w:r>
      <w:proofErr w:type="spellEnd"/>
      <w:r w:rsidRPr="00914332">
        <w:rPr>
          <w:rFonts w:cstheme="minorHAnsi"/>
          <w:sz w:val="20"/>
          <w:szCs w:val="20"/>
        </w:rPr>
        <w:t>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работы по очистке теплообменного оборудования для удаления </w:t>
      </w:r>
      <w:proofErr w:type="spellStart"/>
      <w:r w:rsidRPr="00914332">
        <w:rPr>
          <w:rFonts w:cstheme="minorHAnsi"/>
          <w:sz w:val="20"/>
          <w:szCs w:val="20"/>
        </w:rPr>
        <w:t>накипно-коррозионных</w:t>
      </w:r>
      <w:proofErr w:type="spellEnd"/>
      <w:r w:rsidRPr="00914332">
        <w:rPr>
          <w:rFonts w:cstheme="minorHAnsi"/>
          <w:sz w:val="20"/>
          <w:szCs w:val="20"/>
        </w:rPr>
        <w:t xml:space="preserve"> отложений;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19" w:name="sub_1018"/>
      <w:r w:rsidRPr="00914332">
        <w:rPr>
          <w:rFonts w:cstheme="minorHAnsi"/>
          <w:sz w:val="20"/>
          <w:szCs w:val="20"/>
        </w:rPr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bookmarkEnd w:id="19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914332">
        <w:rPr>
          <w:rFonts w:cstheme="minorHAnsi"/>
          <w:sz w:val="20"/>
          <w:szCs w:val="20"/>
        </w:rPr>
        <w:t>общедомовых</w:t>
      </w:r>
      <w:proofErr w:type="spellEnd"/>
      <w:r w:rsidRPr="00914332">
        <w:rPr>
          <w:rFonts w:cstheme="minorHAnsi"/>
          <w:sz w:val="20"/>
          <w:szCs w:val="20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и промывка водонапорных баков;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промывка систем водоснабжения для удаления </w:t>
      </w:r>
      <w:proofErr w:type="spellStart"/>
      <w:r w:rsidRPr="00914332">
        <w:rPr>
          <w:rFonts w:cstheme="minorHAnsi"/>
          <w:sz w:val="20"/>
          <w:szCs w:val="20"/>
        </w:rPr>
        <w:t>накипно-коррозионных</w:t>
      </w:r>
      <w:proofErr w:type="spellEnd"/>
      <w:r w:rsidRPr="00914332">
        <w:rPr>
          <w:rFonts w:cstheme="minorHAnsi"/>
          <w:sz w:val="20"/>
          <w:szCs w:val="20"/>
        </w:rPr>
        <w:t xml:space="preserve"> отложений.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0" w:name="sub_1019"/>
      <w:r w:rsidRPr="00914332">
        <w:rPr>
          <w:rFonts w:cstheme="minorHAnsi"/>
          <w:sz w:val="20"/>
          <w:szCs w:val="20"/>
        </w:rP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bookmarkEnd w:id="20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проведение пробных пусконаладочных работ (пробные топки);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удаление воздуха из системы отопления;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промывка централизованных систем теплоснабжения для удаления </w:t>
      </w:r>
      <w:proofErr w:type="spellStart"/>
      <w:r w:rsidRPr="00914332">
        <w:rPr>
          <w:rFonts w:cstheme="minorHAnsi"/>
          <w:sz w:val="20"/>
          <w:szCs w:val="20"/>
        </w:rPr>
        <w:t>накипно-коррозионных</w:t>
      </w:r>
      <w:proofErr w:type="spellEnd"/>
      <w:r w:rsidRPr="00914332">
        <w:rPr>
          <w:rFonts w:cstheme="minorHAnsi"/>
          <w:sz w:val="20"/>
          <w:szCs w:val="20"/>
        </w:rPr>
        <w:t xml:space="preserve"> отложений.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1" w:name="sub_1020"/>
      <w:r w:rsidRPr="00914332">
        <w:rPr>
          <w:rFonts w:cstheme="minorHAnsi"/>
          <w:sz w:val="20"/>
          <w:szCs w:val="20"/>
        </w:rPr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bookmarkEnd w:id="21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проверка заземления оболочки </w:t>
      </w:r>
      <w:proofErr w:type="spellStart"/>
      <w:r w:rsidRPr="00914332">
        <w:rPr>
          <w:rFonts w:cstheme="minorHAnsi"/>
          <w:sz w:val="20"/>
          <w:szCs w:val="20"/>
        </w:rPr>
        <w:t>электрокабеля</w:t>
      </w:r>
      <w:proofErr w:type="spellEnd"/>
      <w:r w:rsidRPr="00914332">
        <w:rPr>
          <w:rFonts w:cstheme="minorHAnsi"/>
          <w:sz w:val="20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914332">
        <w:rPr>
          <w:rFonts w:cstheme="minorHAnsi"/>
          <w:sz w:val="20"/>
          <w:szCs w:val="20"/>
        </w:rPr>
        <w:t>молниезащиты</w:t>
      </w:r>
      <w:proofErr w:type="spellEnd"/>
      <w:r w:rsidRPr="00914332">
        <w:rPr>
          <w:rFonts w:cstheme="minorHAnsi"/>
          <w:sz w:val="20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lastRenderedPageBreak/>
        <w:t>контроль состояния и замена вышедших из строя датчиков, проводки и оборудования пожарной и охранной сигнализации.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2" w:name="sub_1021"/>
      <w:r w:rsidRPr="00914332">
        <w:rPr>
          <w:rFonts w:cstheme="minorHAnsi"/>
          <w:sz w:val="20"/>
          <w:szCs w:val="20"/>
        </w:rP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bookmarkEnd w:id="22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организация проверки состояния системы внутридомового газового оборудования и ее отдельных элементов;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организация технического обслуживания и ремонта систем контроля загазованности помещений;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914332">
        <w:rPr>
          <w:rFonts w:cstheme="minorHAnsi"/>
          <w:sz w:val="20"/>
          <w:szCs w:val="20"/>
        </w:rPr>
        <w:t>дымоудаления</w:t>
      </w:r>
      <w:proofErr w:type="spellEnd"/>
      <w:r w:rsidRPr="00914332">
        <w:rPr>
          <w:rFonts w:cstheme="minorHAnsi"/>
          <w:sz w:val="20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3" w:name="sub_1022"/>
      <w:r w:rsidRPr="00914332">
        <w:rPr>
          <w:rFonts w:cstheme="minorHAnsi"/>
          <w:sz w:val="20"/>
          <w:szCs w:val="20"/>
        </w:rPr>
        <w:t>22. Работы, выполняемые в целях надлежащего содержания и ремонта лифта (лифтов) в многоквартирном доме:</w:t>
      </w:r>
    </w:p>
    <w:bookmarkEnd w:id="23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организация системы диспетчерского контроля и обеспечение диспетчерской связи с кабиной лифта;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обеспечение проведения осмотров, технического обслуживания и ремонт лифта (лифтов);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обеспечение проведения аварийного обслуживания лифта (лифтов);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</w:p>
    <w:p w:rsidR="00A93E81" w:rsidRPr="00914332" w:rsidRDefault="00A93E81" w:rsidP="00914332">
      <w:pPr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cstheme="minorHAnsi"/>
          <w:b/>
          <w:bCs/>
          <w:color w:val="26282F"/>
          <w:sz w:val="20"/>
          <w:szCs w:val="20"/>
        </w:rPr>
      </w:pPr>
      <w:bookmarkStart w:id="24" w:name="sub_1300"/>
      <w:r w:rsidRPr="00914332">
        <w:rPr>
          <w:rFonts w:cstheme="minorHAnsi"/>
          <w:b/>
          <w:bCs/>
          <w:color w:val="26282F"/>
          <w:sz w:val="20"/>
          <w:szCs w:val="20"/>
        </w:rPr>
        <w:t>III. Работы и услуги по содержанию иного общего имущества в многоквартирном доме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5" w:name="sub_1023"/>
      <w:bookmarkEnd w:id="24"/>
      <w:r w:rsidRPr="00914332">
        <w:rPr>
          <w:rFonts w:cstheme="minorHAnsi"/>
          <w:sz w:val="20"/>
          <w:szCs w:val="20"/>
        </w:rPr>
        <w:t>23. Работы по содержанию помещений, входящих в состав общего имущества в многоквартирном доме:</w:t>
      </w:r>
    </w:p>
    <w:bookmarkEnd w:id="25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мытье окон;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6" w:name="sub_1024"/>
      <w:r w:rsidRPr="00914332">
        <w:rPr>
          <w:rFonts w:cstheme="minorHAnsi"/>
          <w:sz w:val="20"/>
          <w:szCs w:val="20"/>
        </w:rP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bookmarkEnd w:id="26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крышек люков колодцев и пожарных гидрантов от снега и льда толщиной слоя свыше 5 см;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332">
        <w:rPr>
          <w:rFonts w:cstheme="minorHAnsi"/>
          <w:sz w:val="20"/>
          <w:szCs w:val="20"/>
        </w:rPr>
        <w:t>колейности</w:t>
      </w:r>
      <w:proofErr w:type="spellEnd"/>
      <w:r w:rsidRPr="00914332">
        <w:rPr>
          <w:rFonts w:cstheme="minorHAnsi"/>
          <w:sz w:val="20"/>
          <w:szCs w:val="20"/>
        </w:rPr>
        <w:t xml:space="preserve"> свыше 5 см;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придомовой территории от наледи и льда;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уборка крыльца и площадки перед входом в подъезд.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7" w:name="sub_1025"/>
      <w:r w:rsidRPr="00914332">
        <w:rPr>
          <w:rFonts w:cstheme="minorHAnsi"/>
          <w:sz w:val="20"/>
          <w:szCs w:val="20"/>
        </w:rPr>
        <w:t>25. Работы по содержанию придомовой территории в теплый период года:</w:t>
      </w:r>
    </w:p>
    <w:bookmarkEnd w:id="27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подметание и уборка придомовой территории;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уборка и выкашивание газонов;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прочистка ливневой канализации;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8" w:name="sub_1026"/>
      <w:r w:rsidRPr="00914332">
        <w:rPr>
          <w:rFonts w:cstheme="minorHAnsi"/>
          <w:sz w:val="20"/>
          <w:szCs w:val="20"/>
        </w:rPr>
        <w:t>26. Работы по обеспечению вывоза бытовых отходов, в том числе откачке жидких бытовых отходов:</w:t>
      </w:r>
    </w:p>
    <w:bookmarkEnd w:id="28"/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незамедлительный вывоз твердых бытовых отходов при накоплении более 2,5 куб. метров;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вывоз жидких бытовых отходов из дворовых туалетов, находящихся на придомовой территории;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>вывоз бытовых сточных вод из септиков, находящихся на придомовой территории;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r w:rsidRPr="00914332">
        <w:rPr>
          <w:rFonts w:cstheme="minorHAnsi"/>
          <w:sz w:val="20"/>
          <w:szCs w:val="20"/>
        </w:rPr>
        <w:t xml:space="preserve"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</w:t>
      </w:r>
      <w:r w:rsidRPr="00914332">
        <w:rPr>
          <w:rFonts w:cstheme="minorHAnsi"/>
          <w:sz w:val="20"/>
          <w:szCs w:val="20"/>
        </w:rPr>
        <w:lastRenderedPageBreak/>
        <w:t>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29" w:name="sub_1027"/>
      <w:r w:rsidRPr="00914332">
        <w:rPr>
          <w:rFonts w:cstheme="minorHAnsi"/>
          <w:sz w:val="20"/>
          <w:szCs w:val="20"/>
        </w:rPr>
        <w:t xml:space="preserve"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332">
        <w:rPr>
          <w:rFonts w:cstheme="minorHAnsi"/>
          <w:sz w:val="20"/>
          <w:szCs w:val="20"/>
        </w:rPr>
        <w:t>противодымной</w:t>
      </w:r>
      <w:proofErr w:type="spellEnd"/>
      <w:r w:rsidRPr="00914332">
        <w:rPr>
          <w:rFonts w:cstheme="minorHAnsi"/>
          <w:sz w:val="20"/>
          <w:szCs w:val="20"/>
        </w:rPr>
        <w:t xml:space="preserve"> защиты.</w:t>
      </w:r>
    </w:p>
    <w:p w:rsidR="00A93E81" w:rsidRPr="00914332" w:rsidRDefault="00A93E81" w:rsidP="0091433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cstheme="minorHAnsi"/>
          <w:sz w:val="20"/>
          <w:szCs w:val="20"/>
        </w:rPr>
      </w:pPr>
      <w:bookmarkStart w:id="30" w:name="sub_1028"/>
      <w:bookmarkEnd w:id="29"/>
      <w:r w:rsidRPr="00914332">
        <w:rPr>
          <w:rFonts w:cstheme="minorHAnsi"/>
          <w:sz w:val="20"/>
          <w:szCs w:val="20"/>
        </w:rP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bookmarkEnd w:id="30"/>
    <w:p w:rsidR="00A93E81" w:rsidRPr="00914332" w:rsidRDefault="00A93E81" w:rsidP="00914332">
      <w:pPr>
        <w:ind w:right="-1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ind w:right="-1"/>
        <w:rPr>
          <w:rFonts w:cstheme="minorHAnsi"/>
          <w:b/>
          <w:sz w:val="20"/>
          <w:szCs w:val="20"/>
        </w:rPr>
      </w:pPr>
    </w:p>
    <w:p w:rsidR="00A93E81" w:rsidRPr="00914332" w:rsidRDefault="00A93E81" w:rsidP="00914332">
      <w:pPr>
        <w:spacing w:after="0" w:line="240" w:lineRule="auto"/>
        <w:ind w:right="-1"/>
        <w:rPr>
          <w:rFonts w:cstheme="minorHAnsi"/>
          <w:b/>
          <w:sz w:val="20"/>
          <w:szCs w:val="20"/>
        </w:rPr>
      </w:pPr>
      <w:r w:rsidRPr="00914332">
        <w:rPr>
          <w:rFonts w:cstheme="minorHAnsi"/>
          <w:b/>
          <w:sz w:val="20"/>
          <w:szCs w:val="20"/>
        </w:rPr>
        <w:t xml:space="preserve">                   </w:t>
      </w:r>
      <w:r w:rsidRPr="0091433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93E81" w:rsidRPr="00914332" w:rsidRDefault="00A93E81" w:rsidP="00914332">
      <w:pPr>
        <w:widowControl w:val="0"/>
        <w:spacing w:after="0" w:line="240" w:lineRule="auto"/>
        <w:ind w:left="567" w:right="-1"/>
        <w:jc w:val="center"/>
        <w:outlineLvl w:val="0"/>
        <w:rPr>
          <w:rFonts w:cstheme="minorHAnsi"/>
          <w:b/>
          <w:sz w:val="20"/>
          <w:szCs w:val="20"/>
        </w:rPr>
      </w:pPr>
      <w:r w:rsidRPr="00914332">
        <w:rPr>
          <w:rFonts w:cstheme="minorHAnsi"/>
          <w:b/>
          <w:sz w:val="20"/>
          <w:szCs w:val="20"/>
        </w:rPr>
        <w:t xml:space="preserve">Периодичность  </w:t>
      </w:r>
    </w:p>
    <w:p w:rsidR="00A93E81" w:rsidRPr="00914332" w:rsidRDefault="00A93E81" w:rsidP="00914332">
      <w:pPr>
        <w:widowControl w:val="0"/>
        <w:spacing w:after="0" w:line="240" w:lineRule="auto"/>
        <w:ind w:left="567" w:right="-1"/>
        <w:jc w:val="center"/>
        <w:rPr>
          <w:rFonts w:cstheme="minorHAnsi"/>
          <w:sz w:val="20"/>
          <w:szCs w:val="20"/>
        </w:rPr>
      </w:pPr>
      <w:r w:rsidRPr="00914332">
        <w:rPr>
          <w:rFonts w:cstheme="minorHAnsi"/>
          <w:b/>
          <w:sz w:val="20"/>
          <w:szCs w:val="20"/>
        </w:rPr>
        <w:t>услуг и работ по содержанию общего имущества в многоквартирном доме по адресу</w:t>
      </w:r>
      <w:r w:rsidRPr="00914332">
        <w:rPr>
          <w:rFonts w:cstheme="minorHAnsi"/>
          <w:i/>
          <w:sz w:val="20"/>
          <w:szCs w:val="20"/>
          <w:u w:val="single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5117"/>
        <w:gridCol w:w="4485"/>
      </w:tblGrid>
      <w:tr w:rsidR="00A93E81" w:rsidRPr="00914332" w:rsidTr="00914332">
        <w:tc>
          <w:tcPr>
            <w:tcW w:w="463" w:type="dxa"/>
            <w:vAlign w:val="center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332">
              <w:rPr>
                <w:rFonts w:cstheme="minorHAnsi"/>
                <w:b/>
                <w:sz w:val="20"/>
                <w:szCs w:val="20"/>
              </w:rPr>
              <w:t>№№</w:t>
            </w:r>
          </w:p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14332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  <w:r w:rsidRPr="00914332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914332">
              <w:rPr>
                <w:rFonts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17" w:type="dxa"/>
            <w:vAlign w:val="center"/>
          </w:tcPr>
          <w:p w:rsidR="00A93E81" w:rsidRPr="00914332" w:rsidRDefault="00A93E81" w:rsidP="00914332">
            <w:pPr>
              <w:widowControl w:val="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332">
              <w:rPr>
                <w:rFonts w:cstheme="minorHAnsi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4485" w:type="dxa"/>
            <w:vAlign w:val="center"/>
          </w:tcPr>
          <w:p w:rsidR="00A93E81" w:rsidRPr="00914332" w:rsidRDefault="00A93E81" w:rsidP="00914332">
            <w:pPr>
              <w:widowControl w:val="0"/>
              <w:ind w:right="-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332">
              <w:rPr>
                <w:rFonts w:cstheme="minorHAnsi"/>
                <w:b/>
                <w:sz w:val="20"/>
                <w:szCs w:val="20"/>
              </w:rPr>
              <w:t>Периодичность</w:t>
            </w:r>
          </w:p>
        </w:tc>
      </w:tr>
      <w:tr w:rsidR="00A93E81" w:rsidRPr="00914332" w:rsidTr="00914332">
        <w:tc>
          <w:tcPr>
            <w:tcW w:w="10065" w:type="dxa"/>
            <w:gridSpan w:val="3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332"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Pr="00914332">
              <w:rPr>
                <w:rFonts w:cstheme="minorHAnsi"/>
                <w:b/>
                <w:sz w:val="20"/>
                <w:szCs w:val="20"/>
              </w:rPr>
              <w:t xml:space="preserve">.Санитарные работы по содержанию помещений общего пользования 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 xml:space="preserve">Влажное подметание лестничных площадок и маршей нижних двух этажей 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Ежедневно, кроме выходных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 xml:space="preserve">Влажное подметание лестничных площадок и маршей выше второго этажа 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2 раза в неделю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 xml:space="preserve">Влажное подметание мест перед загрузочными клапанами мусоропроводов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Ежедневно, кроме выходных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1 раз в месяц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 xml:space="preserve">Обметание пыли с потолков, влажная протирка стен, дверей, плафонов на лестничных площадках, оконных решеток, </w:t>
            </w:r>
            <w:proofErr w:type="spellStart"/>
            <w:r w:rsidRPr="00914332">
              <w:rPr>
                <w:rFonts w:cstheme="minorHAnsi"/>
                <w:sz w:val="20"/>
                <w:szCs w:val="20"/>
              </w:rPr>
              <w:t>чер-дачных</w:t>
            </w:r>
            <w:proofErr w:type="spellEnd"/>
            <w:r w:rsidRPr="00914332">
              <w:rPr>
                <w:rFonts w:cstheme="minorHAnsi"/>
                <w:sz w:val="20"/>
                <w:szCs w:val="20"/>
              </w:rPr>
              <w:t xml:space="preserve"> лестниц, шкафов для электросчетчиков, слаботочных устройств, почтовых ящиков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1 раз в год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Влажная протирка подоконников, отопительных приборов на лестничных клетках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2 раза в год</w:t>
            </w:r>
          </w:p>
        </w:tc>
      </w:tr>
      <w:tr w:rsidR="00A93E81" w:rsidRPr="00914332" w:rsidTr="00914332">
        <w:trPr>
          <w:cantSplit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Мытье окон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>1 раз в год</w:t>
            </w:r>
          </w:p>
        </w:tc>
      </w:tr>
      <w:tr w:rsidR="00A93E81" w:rsidRPr="00914332" w:rsidTr="00914332">
        <w:tc>
          <w:tcPr>
            <w:tcW w:w="10065" w:type="dxa"/>
            <w:gridSpan w:val="3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914332">
              <w:rPr>
                <w:rFonts w:cstheme="minorHAnsi"/>
                <w:b/>
                <w:color w:val="000000"/>
                <w:sz w:val="20"/>
                <w:szCs w:val="20"/>
              </w:rPr>
              <w:t>. Уборка земельного участка,  входящего в состав общего имущества многоквартирного дома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Холодный период: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подметание свежевыпавшего снега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- 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14332">
                <w:rPr>
                  <w:rFonts w:cstheme="minorHAnsi"/>
                  <w:color w:val="000000"/>
                  <w:sz w:val="20"/>
                  <w:szCs w:val="20"/>
                </w:rPr>
                <w:t>2 см</w:t>
              </w:r>
            </w:smartTag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- посыпка территории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противогололедными</w:t>
            </w:r>
            <w:proofErr w:type="spellEnd"/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материалами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отчистка территории от наледи и льда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lastRenderedPageBreak/>
              <w:t>- подметание территории в дни без снегопада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очистка урн от мусора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уборка контейнерных площадок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сдвигание свежевыпавшего снега в дни сильных снегопадов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уборка площадки перед входом в подъезд, очистка металлической решетки и приямка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необходимости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необходимости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Теплый период: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подметание территории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очистка урн от мусора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уборка газонов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выкашивание газонов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уборка контейнерных площадок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протирка указателей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- уборка площадки перед входом в подъезд, очистка металлической решетки и приямка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2 суток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сезон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необходимости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сутки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93E81" w:rsidRPr="00914332" w:rsidTr="00914332">
        <w:tc>
          <w:tcPr>
            <w:tcW w:w="10065" w:type="dxa"/>
            <w:gridSpan w:val="3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914332">
              <w:rPr>
                <w:rFonts w:cstheme="minorHAnsi"/>
                <w:b/>
                <w:color w:val="000000"/>
                <w:sz w:val="20"/>
                <w:szCs w:val="20"/>
              </w:rPr>
              <w:t>. Услуги вывоза бытовых отходов и  крупногабаритного мусора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 xml:space="preserve">ежедневно 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A93E81" w:rsidRPr="00914332" w:rsidTr="00914332">
        <w:tc>
          <w:tcPr>
            <w:tcW w:w="10065" w:type="dxa"/>
            <w:gridSpan w:val="3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IV</w:t>
            </w:r>
            <w:r w:rsidRPr="00914332">
              <w:rPr>
                <w:rFonts w:cstheme="minorHAnsi"/>
                <w:b/>
                <w:color w:val="000000"/>
                <w:sz w:val="20"/>
                <w:szCs w:val="20"/>
              </w:rPr>
              <w:t>. Техническое обслуживание конструктивных элементов здания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Осмотры конструктивных элементов: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- крыши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- деревянные конструкции и столярные изделия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- каменные конструкции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- железобетонные конструкции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- панели полносборных зданий и межпанельные стыки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 - внутренняя и наружная отделка, фасады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 xml:space="preserve">2 раза в год в период подготовки к сезонной </w:t>
            </w:r>
            <w:proofErr w:type="spellStart"/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экспл-ции</w:t>
            </w:r>
            <w:proofErr w:type="spellEnd"/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 xml:space="preserve">2 раза в год в период подготовки к сезонной </w:t>
            </w:r>
            <w:proofErr w:type="spellStart"/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экспл-ции</w:t>
            </w:r>
            <w:proofErr w:type="spellEnd"/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Очистка подвалов, кровли от мусора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При подготовке к сезонной эксплуатации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Очистка кровли от снега и наледи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 xml:space="preserve">По мере необходимости в </w:t>
            </w:r>
            <w:proofErr w:type="spellStart"/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зав-ти</w:t>
            </w:r>
            <w:proofErr w:type="spellEnd"/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 xml:space="preserve"> от дома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Осмотры систем вентиляции и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год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Ремонт, утепление и прочистка дымовентиляционных каналов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При проведении осмотров элементов зданий</w:t>
            </w:r>
          </w:p>
        </w:tc>
      </w:tr>
      <w:tr w:rsidR="00A93E81" w:rsidRPr="00914332" w:rsidTr="00914332">
        <w:tc>
          <w:tcPr>
            <w:tcW w:w="10065" w:type="dxa"/>
            <w:gridSpan w:val="3"/>
          </w:tcPr>
          <w:p w:rsidR="00A93E81" w:rsidRPr="00914332" w:rsidRDefault="00A93E81" w:rsidP="00914332">
            <w:pPr>
              <w:widowControl w:val="0"/>
              <w:ind w:left="-66" w:right="-1" w:firstLine="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332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914332">
              <w:rPr>
                <w:rFonts w:cstheme="minorHAnsi"/>
                <w:b/>
                <w:sz w:val="20"/>
                <w:szCs w:val="20"/>
              </w:rPr>
              <w:t>. Техническое обслуживание инженерных систем здания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Ежедневно круглосуточно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Осмотры внутридомовых систем водоснабжения,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водоотоведения</w:t>
            </w:r>
            <w:proofErr w:type="spellEnd"/>
            <w:r w:rsidRPr="00914332">
              <w:rPr>
                <w:rFonts w:cstheme="minorHAnsi"/>
                <w:color w:val="000000"/>
                <w:sz w:val="20"/>
                <w:szCs w:val="20"/>
              </w:rPr>
              <w:t>, отопления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Мелкий ремонт, регулировка и испытание систем водоснабжения, центрального отопления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A93E81" w:rsidRPr="00914332" w:rsidTr="00914332">
        <w:trPr>
          <w:trHeight w:val="194"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Устранение незначительных неисправностей в системах водоснабжения, водоотведения и отопления 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При проведении осмотров отдельных элементов и помещений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Осмотры электрооборудования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Ремонт выключателей, светильников с заменой ламп накаливания, смена автоматов, устранение незначительных неисправностей в системах электроснабжения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914332">
              <w:rPr>
                <w:rFonts w:cstheme="minorHAnsi"/>
                <w:color w:val="000000"/>
                <w:sz w:val="20"/>
                <w:szCs w:val="20"/>
              </w:rPr>
              <w:t>, проверка изоляции электропроводки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2 раза в год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-66" w:right="-1" w:firstLine="8"/>
              <w:rPr>
                <w:rFonts w:cstheme="minorHAnsi"/>
                <w:color w:val="008000"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autoSpaceDE w:val="0"/>
              <w:autoSpaceDN w:val="0"/>
              <w:adjustRightInd w:val="0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Проведение технических осмотров и устранение неисправностей внутридомового газового оборудования и </w:t>
            </w:r>
            <w:proofErr w:type="spellStart"/>
            <w:r w:rsidRPr="00914332">
              <w:rPr>
                <w:rFonts w:cstheme="minorHAnsi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14332">
              <w:rPr>
                <w:rFonts w:cstheme="minorHAnsi"/>
                <w:color w:val="000000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14332">
              <w:rPr>
                <w:rFonts w:cstheme="minorHAnsi"/>
                <w:bCs/>
                <w:color w:val="000000"/>
                <w:sz w:val="20"/>
                <w:szCs w:val="20"/>
              </w:rPr>
              <w:t>1 раз в 3 года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ind w:left="-66" w:right="-1" w:firstLine="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2" w:type="dxa"/>
            <w:gridSpan w:val="2"/>
          </w:tcPr>
          <w:p w:rsidR="00A93E81" w:rsidRPr="00914332" w:rsidRDefault="00A93E81" w:rsidP="00914332">
            <w:pPr>
              <w:widowControl w:val="0"/>
              <w:ind w:right="-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/>
                <w:sz w:val="20"/>
                <w:szCs w:val="20"/>
                <w:lang w:val="en-US"/>
              </w:rPr>
              <w:t>VI</w:t>
            </w:r>
            <w:r w:rsidRPr="00914332">
              <w:rPr>
                <w:rFonts w:cstheme="minorHAnsi"/>
                <w:b/>
                <w:sz w:val="20"/>
                <w:szCs w:val="20"/>
              </w:rPr>
              <w:t>. Прочие услуги</w:t>
            </w:r>
          </w:p>
        </w:tc>
      </w:tr>
      <w:tr w:rsidR="00A93E81" w:rsidRPr="00914332" w:rsidTr="00914332"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66" w:right="-1" w:firstLine="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bCs/>
                <w:sz w:val="20"/>
                <w:szCs w:val="20"/>
              </w:rPr>
            </w:pPr>
            <w:r w:rsidRPr="00914332">
              <w:rPr>
                <w:rFonts w:cstheme="minorHAnsi"/>
                <w:bCs/>
                <w:sz w:val="20"/>
                <w:szCs w:val="20"/>
              </w:rPr>
              <w:t xml:space="preserve">1 раз в год </w:t>
            </w:r>
          </w:p>
        </w:tc>
      </w:tr>
      <w:tr w:rsidR="00A93E81" w:rsidRPr="00914332" w:rsidTr="00914332">
        <w:trPr>
          <w:cantSplit/>
          <w:trHeight w:val="208"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66" w:right="-1" w:firstLine="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  <w:tr w:rsidR="00A93E81" w:rsidRPr="00914332" w:rsidTr="00914332">
        <w:trPr>
          <w:cantSplit/>
          <w:trHeight w:val="208"/>
        </w:trPr>
        <w:tc>
          <w:tcPr>
            <w:tcW w:w="463" w:type="dxa"/>
          </w:tcPr>
          <w:p w:rsidR="00A93E81" w:rsidRPr="00914332" w:rsidRDefault="00A93E81" w:rsidP="00914332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66" w:right="-1" w:firstLine="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Управление домом</w:t>
            </w:r>
          </w:p>
        </w:tc>
        <w:tc>
          <w:tcPr>
            <w:tcW w:w="4485" w:type="dxa"/>
          </w:tcPr>
          <w:p w:rsidR="00A93E81" w:rsidRPr="00914332" w:rsidRDefault="00A93E81" w:rsidP="00914332">
            <w:pPr>
              <w:widowControl w:val="0"/>
              <w:ind w:right="-1"/>
              <w:rPr>
                <w:rFonts w:cstheme="minorHAnsi"/>
                <w:sz w:val="20"/>
                <w:szCs w:val="20"/>
              </w:rPr>
            </w:pPr>
            <w:r w:rsidRPr="00914332">
              <w:rPr>
                <w:rFonts w:cstheme="minorHAnsi"/>
                <w:sz w:val="20"/>
                <w:szCs w:val="20"/>
              </w:rPr>
              <w:t>ежедневно</w:t>
            </w:r>
          </w:p>
        </w:tc>
      </w:tr>
    </w:tbl>
    <w:p w:rsidR="00A93E81" w:rsidRPr="00914332" w:rsidRDefault="00A93E81" w:rsidP="00914332">
      <w:pPr>
        <w:widowControl w:val="0"/>
        <w:ind w:right="-1"/>
        <w:rPr>
          <w:rFonts w:cstheme="minorHAnsi"/>
          <w:color w:val="008000"/>
          <w:sz w:val="20"/>
          <w:szCs w:val="20"/>
        </w:rPr>
      </w:pPr>
    </w:p>
    <w:p w:rsidR="00A93E81" w:rsidRPr="00914332" w:rsidRDefault="00A93E81" w:rsidP="00914332">
      <w:pPr>
        <w:ind w:right="-1"/>
        <w:rPr>
          <w:rFonts w:cstheme="minorHAnsi"/>
          <w:sz w:val="20"/>
          <w:szCs w:val="20"/>
        </w:rPr>
      </w:pPr>
    </w:p>
    <w:p w:rsidR="00A83717" w:rsidRPr="00A93E81" w:rsidRDefault="00A83717" w:rsidP="00A93E81">
      <w:pPr>
        <w:spacing w:before="120" w:after="120"/>
        <w:jc w:val="center"/>
        <w:outlineLvl w:val="0"/>
        <w:rPr>
          <w:rFonts w:ascii="Calibri" w:hAnsi="Calibri" w:cs="Calibri"/>
          <w:color w:val="0070C0"/>
          <w:sz w:val="20"/>
          <w:szCs w:val="20"/>
        </w:rPr>
      </w:pPr>
    </w:p>
    <w:p w:rsidR="00A83717" w:rsidRDefault="00A83717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A83717" w:rsidRDefault="00A83717" w:rsidP="00A83717">
      <w:pPr>
        <w:spacing w:before="120" w:after="120"/>
        <w:jc w:val="right"/>
        <w:outlineLvl w:val="0"/>
        <w:rPr>
          <w:rFonts w:ascii="Calibri" w:hAnsi="Calibri" w:cs="Calibri"/>
          <w:b/>
          <w:i/>
          <w:color w:val="0070C0"/>
          <w:sz w:val="20"/>
          <w:szCs w:val="20"/>
        </w:rPr>
      </w:pPr>
    </w:p>
    <w:p w:rsidR="00A83717" w:rsidRPr="00696CA3" w:rsidRDefault="00A83717" w:rsidP="00A8371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i/>
          <w:color w:val="0070C0"/>
          <w:sz w:val="20"/>
          <w:szCs w:val="20"/>
        </w:rPr>
        <w:br w:type="page"/>
      </w:r>
      <w:r w:rsidRPr="00696CA3">
        <w:rPr>
          <w:rFonts w:ascii="Calibri" w:hAnsi="Calibri"/>
          <w:b/>
          <w:color w:val="000000"/>
          <w:sz w:val="20"/>
          <w:szCs w:val="20"/>
          <w:lang w:eastAsia="en-US"/>
        </w:rPr>
        <w:lastRenderedPageBreak/>
        <w:t>Анкета собственника помещения в многоквартирном доме</w:t>
      </w:r>
    </w:p>
    <w:p w:rsidR="00A83717" w:rsidRPr="00696CA3" w:rsidRDefault="00A83717" w:rsidP="00A8371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b/>
          <w:color w:val="000000"/>
          <w:sz w:val="20"/>
          <w:szCs w:val="20"/>
          <w:lang w:eastAsia="en-US"/>
        </w:rPr>
        <w:t>по адресу: г. ___________, ул. ____________________________, дом № ___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1. Собственник помещения: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_____________________________________________________________________________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Ф.И.О. или наименование юридического лица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2. Данные документа, удостоверяющего личность собственника помещения, или реквизиты юридического лица: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_____________________________________________________________________________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3. Сведения о помещении, находящемся в собственности: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1) Вид помещения 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жилое/нежилое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2) Номер помещения 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№ квартиры / кадастровый № нежилого помещения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3) Реквизиты документа, подтверждающего право собственности на помещение: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____________________________________________________________________________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4. Зарегистрирован ли собственник в данном помещении по постоянному месту жительства: 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да/нет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5. Проживает ли собственник фактически в данном помещении: 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да/нет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6. Почтовый адрес для корреспонденции: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_____________________________________________________________________________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(заполнять, если собственник не проживает в данном помещении)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7. Члены семьи собственника, проживающие в данном помещении: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1) 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2) 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3) ___________________________________________________________________________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Ф.И.О, степень родства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8. Номера контактных телефонов собственника помещения и/или взрослых членов его семьи (указать):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________________ __________________ 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lastRenderedPageBreak/>
        <w:t xml:space="preserve">(дом.) (раб.) (мобильный)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8. Электронный адрес: 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9. Если в помещении, помимо собственника и членов его семьи, проживают иные граждане, то просьба указать сведения о них и основания их проживания (наем, аренда, безвозмездное пользование, временные жильцы, иное):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1) 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2) 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3) __________________________________________________________________________ </w:t>
      </w:r>
    </w:p>
    <w:p w:rsidR="00A83717" w:rsidRPr="00696CA3" w:rsidRDefault="00A83717" w:rsidP="00A83717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  <w:lang w:eastAsia="en-US"/>
        </w:rPr>
      </w:pPr>
      <w:r w:rsidRPr="00696CA3">
        <w:rPr>
          <w:rFonts w:ascii="Calibri" w:hAnsi="Calibri"/>
          <w:color w:val="000000"/>
          <w:sz w:val="20"/>
          <w:szCs w:val="20"/>
          <w:lang w:eastAsia="en-US"/>
        </w:rPr>
        <w:t xml:space="preserve">Ф.И.О., основание проживания </w:t>
      </w:r>
    </w:p>
    <w:p w:rsidR="00A83717" w:rsidRPr="00362300" w:rsidRDefault="00A83717" w:rsidP="00A83717">
      <w:pPr>
        <w:pStyle w:val="aa"/>
        <w:spacing w:before="120" w:after="120" w:line="240" w:lineRule="auto"/>
        <w:ind w:left="0"/>
        <w:contextualSpacing w:val="0"/>
        <w:jc w:val="both"/>
        <w:rPr>
          <w:rFonts w:cs="Calibri"/>
          <w:noProof/>
          <w:sz w:val="20"/>
          <w:szCs w:val="20"/>
        </w:rPr>
      </w:pPr>
    </w:p>
    <w:p w:rsidR="00A83717" w:rsidRDefault="00A83717">
      <w:pPr>
        <w:rPr>
          <w:rFonts w:ascii="Verdana" w:hAnsi="Verdana"/>
          <w:color w:val="000000"/>
          <w:sz w:val="15"/>
          <w:szCs w:val="15"/>
          <w:shd w:val="clear" w:color="auto" w:fill="ECEDF3"/>
        </w:rPr>
      </w:pPr>
    </w:p>
    <w:p w:rsidR="00A83717" w:rsidRPr="007F5871" w:rsidRDefault="00A83717">
      <w:pPr>
        <w:rPr>
          <w:rFonts w:ascii="Verdana" w:hAnsi="Verdana"/>
          <w:color w:val="000000"/>
          <w:sz w:val="15"/>
          <w:szCs w:val="15"/>
          <w:shd w:val="clear" w:color="auto" w:fill="ECEDF3"/>
        </w:rPr>
      </w:pPr>
    </w:p>
    <w:sectPr w:rsidR="00A83717" w:rsidRPr="007F5871" w:rsidSect="00F9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61E"/>
    <w:multiLevelType w:val="hybridMultilevel"/>
    <w:tmpl w:val="C644B156"/>
    <w:lvl w:ilvl="0" w:tplc="D6B43716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>
    <w:nsid w:val="6A7C631D"/>
    <w:multiLevelType w:val="hybridMultilevel"/>
    <w:tmpl w:val="4EF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C0A"/>
    <w:rsid w:val="00007083"/>
    <w:rsid w:val="00076A56"/>
    <w:rsid w:val="00083618"/>
    <w:rsid w:val="00126C8B"/>
    <w:rsid w:val="00132D10"/>
    <w:rsid w:val="001421B1"/>
    <w:rsid w:val="0015204E"/>
    <w:rsid w:val="001841F8"/>
    <w:rsid w:val="00193B3C"/>
    <w:rsid w:val="001A2D3B"/>
    <w:rsid w:val="001B3F07"/>
    <w:rsid w:val="001B673A"/>
    <w:rsid w:val="001B67E3"/>
    <w:rsid w:val="001F2D41"/>
    <w:rsid w:val="00202082"/>
    <w:rsid w:val="00275311"/>
    <w:rsid w:val="002A015E"/>
    <w:rsid w:val="00305E41"/>
    <w:rsid w:val="00317147"/>
    <w:rsid w:val="003300EC"/>
    <w:rsid w:val="003434D4"/>
    <w:rsid w:val="00382B94"/>
    <w:rsid w:val="00393A32"/>
    <w:rsid w:val="003D088A"/>
    <w:rsid w:val="00430542"/>
    <w:rsid w:val="004775DA"/>
    <w:rsid w:val="00543AE2"/>
    <w:rsid w:val="00552B9A"/>
    <w:rsid w:val="0057016D"/>
    <w:rsid w:val="0057418D"/>
    <w:rsid w:val="00574B9B"/>
    <w:rsid w:val="0059142A"/>
    <w:rsid w:val="005E4011"/>
    <w:rsid w:val="005E60DA"/>
    <w:rsid w:val="005F37F6"/>
    <w:rsid w:val="005F4867"/>
    <w:rsid w:val="00640570"/>
    <w:rsid w:val="006408C0"/>
    <w:rsid w:val="006471E0"/>
    <w:rsid w:val="006557AD"/>
    <w:rsid w:val="00661BB4"/>
    <w:rsid w:val="00672B6D"/>
    <w:rsid w:val="00677DED"/>
    <w:rsid w:val="006B400B"/>
    <w:rsid w:val="006C5813"/>
    <w:rsid w:val="006D6992"/>
    <w:rsid w:val="006E6B74"/>
    <w:rsid w:val="00733F28"/>
    <w:rsid w:val="00750515"/>
    <w:rsid w:val="007640BF"/>
    <w:rsid w:val="0077407A"/>
    <w:rsid w:val="007F5871"/>
    <w:rsid w:val="00846BB1"/>
    <w:rsid w:val="0086308E"/>
    <w:rsid w:val="008A3B2A"/>
    <w:rsid w:val="008C147E"/>
    <w:rsid w:val="008C1E35"/>
    <w:rsid w:val="008C3893"/>
    <w:rsid w:val="00914332"/>
    <w:rsid w:val="009475ED"/>
    <w:rsid w:val="00977C09"/>
    <w:rsid w:val="009C0B41"/>
    <w:rsid w:val="00A10840"/>
    <w:rsid w:val="00A31635"/>
    <w:rsid w:val="00A5319B"/>
    <w:rsid w:val="00A83717"/>
    <w:rsid w:val="00A93E81"/>
    <w:rsid w:val="00AA0D5A"/>
    <w:rsid w:val="00AB6E27"/>
    <w:rsid w:val="00AE241B"/>
    <w:rsid w:val="00AF62C1"/>
    <w:rsid w:val="00B61764"/>
    <w:rsid w:val="00B90F0A"/>
    <w:rsid w:val="00B95CB8"/>
    <w:rsid w:val="00B965D6"/>
    <w:rsid w:val="00BA3C02"/>
    <w:rsid w:val="00C43C3F"/>
    <w:rsid w:val="00C46C2E"/>
    <w:rsid w:val="00CF3122"/>
    <w:rsid w:val="00D82571"/>
    <w:rsid w:val="00DD31A4"/>
    <w:rsid w:val="00DD355C"/>
    <w:rsid w:val="00DF5A14"/>
    <w:rsid w:val="00E062FE"/>
    <w:rsid w:val="00E256BD"/>
    <w:rsid w:val="00E32295"/>
    <w:rsid w:val="00E550BB"/>
    <w:rsid w:val="00E56417"/>
    <w:rsid w:val="00E62411"/>
    <w:rsid w:val="00E934A5"/>
    <w:rsid w:val="00E94592"/>
    <w:rsid w:val="00ED06F6"/>
    <w:rsid w:val="00ED560E"/>
    <w:rsid w:val="00EE6113"/>
    <w:rsid w:val="00EF2625"/>
    <w:rsid w:val="00F21348"/>
    <w:rsid w:val="00F377DC"/>
    <w:rsid w:val="00F44037"/>
    <w:rsid w:val="00F90DF7"/>
    <w:rsid w:val="00F929BC"/>
    <w:rsid w:val="00F95C86"/>
    <w:rsid w:val="00FA10C5"/>
    <w:rsid w:val="00FA4289"/>
    <w:rsid w:val="00FA7C69"/>
    <w:rsid w:val="00FC6C0A"/>
    <w:rsid w:val="00FC6CC7"/>
    <w:rsid w:val="00FD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DC"/>
  </w:style>
  <w:style w:type="paragraph" w:styleId="1">
    <w:name w:val="heading 1"/>
    <w:basedOn w:val="a"/>
    <w:link w:val="10"/>
    <w:qFormat/>
    <w:rsid w:val="0018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4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21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37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37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41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42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A837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37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FC6C0A"/>
  </w:style>
  <w:style w:type="character" w:styleId="a3">
    <w:name w:val="Hyperlink"/>
    <w:basedOn w:val="a0"/>
    <w:unhideWhenUsed/>
    <w:rsid w:val="00BA3C0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edit">
    <w:name w:val="lastedit"/>
    <w:basedOn w:val="a"/>
    <w:rsid w:val="005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A10C5"/>
    <w:rPr>
      <w:b/>
      <w:bCs/>
    </w:rPr>
  </w:style>
  <w:style w:type="character" w:styleId="a6">
    <w:name w:val="Emphasis"/>
    <w:basedOn w:val="a0"/>
    <w:uiPriority w:val="20"/>
    <w:qFormat/>
    <w:rsid w:val="00FA10C5"/>
    <w:rPr>
      <w:i/>
      <w:iCs/>
    </w:rPr>
  </w:style>
  <w:style w:type="paragraph" w:styleId="a7">
    <w:name w:val="Balloon Text"/>
    <w:basedOn w:val="a"/>
    <w:link w:val="a8"/>
    <w:semiHidden/>
    <w:unhideWhenUsed/>
    <w:rsid w:val="009C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B4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94592"/>
    <w:rPr>
      <w:color w:val="800080" w:themeColor="followedHyperlink"/>
      <w:u w:val="single"/>
    </w:rPr>
  </w:style>
  <w:style w:type="character" w:customStyle="1" w:styleId="otvet">
    <w:name w:val="otvet"/>
    <w:basedOn w:val="a0"/>
    <w:rsid w:val="0059142A"/>
  </w:style>
  <w:style w:type="character" w:customStyle="1" w:styleId="ondate">
    <w:name w:val="ondate"/>
    <w:basedOn w:val="a0"/>
    <w:rsid w:val="00B965D6"/>
  </w:style>
  <w:style w:type="character" w:customStyle="1" w:styleId="entry-date">
    <w:name w:val="entry-date"/>
    <w:basedOn w:val="a0"/>
    <w:rsid w:val="00B965D6"/>
  </w:style>
  <w:style w:type="character" w:customStyle="1" w:styleId="blsep">
    <w:name w:val="bl_sep"/>
    <w:basedOn w:val="a0"/>
    <w:rsid w:val="00B965D6"/>
  </w:style>
  <w:style w:type="character" w:customStyle="1" w:styleId="blcateg">
    <w:name w:val="bl_categ"/>
    <w:basedOn w:val="a0"/>
    <w:rsid w:val="00B965D6"/>
  </w:style>
  <w:style w:type="character" w:styleId="HTML">
    <w:name w:val="HTML Cite"/>
    <w:basedOn w:val="a0"/>
    <w:uiPriority w:val="99"/>
    <w:semiHidden/>
    <w:unhideWhenUsed/>
    <w:rsid w:val="001421B1"/>
    <w:rPr>
      <w:i/>
      <w:iCs/>
    </w:rPr>
  </w:style>
  <w:style w:type="character" w:customStyle="1" w:styleId="says">
    <w:name w:val="says"/>
    <w:basedOn w:val="a0"/>
    <w:rsid w:val="001421B1"/>
  </w:style>
  <w:style w:type="character" w:customStyle="1" w:styleId="btntext">
    <w:name w:val="btn__text"/>
    <w:basedOn w:val="a0"/>
    <w:rsid w:val="00A5319B"/>
  </w:style>
  <w:style w:type="character" w:customStyle="1" w:styleId="pseudo-link">
    <w:name w:val="pseudo-link"/>
    <w:basedOn w:val="a0"/>
    <w:rsid w:val="00A5319B"/>
  </w:style>
  <w:style w:type="paragraph" w:styleId="aa">
    <w:name w:val="List Paragraph"/>
    <w:basedOn w:val="a"/>
    <w:uiPriority w:val="34"/>
    <w:qFormat/>
    <w:rsid w:val="00A5319B"/>
    <w:pPr>
      <w:ind w:left="720"/>
      <w:contextualSpacing/>
    </w:pPr>
  </w:style>
  <w:style w:type="character" w:customStyle="1" w:styleId="gd">
    <w:name w:val="gd"/>
    <w:basedOn w:val="a0"/>
    <w:rsid w:val="00F95C86"/>
  </w:style>
  <w:style w:type="character" w:customStyle="1" w:styleId="g3">
    <w:name w:val="g3"/>
    <w:basedOn w:val="a0"/>
    <w:rsid w:val="00F95C86"/>
  </w:style>
  <w:style w:type="character" w:customStyle="1" w:styleId="hb">
    <w:name w:val="hb"/>
    <w:basedOn w:val="a0"/>
    <w:rsid w:val="00F95C86"/>
  </w:style>
  <w:style w:type="character" w:customStyle="1" w:styleId="g2">
    <w:name w:val="g2"/>
    <w:basedOn w:val="a0"/>
    <w:rsid w:val="00F95C86"/>
  </w:style>
  <w:style w:type="paragraph" w:customStyle="1" w:styleId="ab">
    <w:name w:val="Мой"/>
    <w:basedOn w:val="a"/>
    <w:rsid w:val="00A8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A83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character" w:customStyle="1" w:styleId="HTML1">
    <w:name w:val="Стандартный HTML Знак"/>
    <w:basedOn w:val="a0"/>
    <w:link w:val="HTML0"/>
    <w:rsid w:val="00A83717"/>
    <w:rPr>
      <w:rFonts w:ascii="Courier New" w:eastAsia="Times New Roman" w:hAnsi="Courier New" w:cs="Courier New"/>
      <w:sz w:val="13"/>
      <w:szCs w:val="13"/>
    </w:rPr>
  </w:style>
  <w:style w:type="paragraph" w:styleId="21">
    <w:name w:val="Body Text 2"/>
    <w:basedOn w:val="a"/>
    <w:link w:val="22"/>
    <w:rsid w:val="00A83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83717"/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! AAA !"/>
    <w:rsid w:val="00A8371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A837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83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3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A8371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ad">
    <w:name w:val="Цветовое выделение"/>
    <w:rsid w:val="00A83717"/>
    <w:rPr>
      <w:b/>
      <w:bCs/>
      <w:color w:val="000080"/>
    </w:rPr>
  </w:style>
  <w:style w:type="paragraph" w:styleId="ae">
    <w:name w:val="footer"/>
    <w:basedOn w:val="a"/>
    <w:link w:val="af"/>
    <w:rsid w:val="00A83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8371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A83717"/>
  </w:style>
  <w:style w:type="paragraph" w:styleId="af1">
    <w:name w:val="header"/>
    <w:basedOn w:val="a"/>
    <w:link w:val="af2"/>
    <w:rsid w:val="00A837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83717"/>
    <w:rPr>
      <w:rFonts w:ascii="Times New Roman" w:eastAsia="Times New Roman" w:hAnsi="Times New Roman" w:cs="Times New Roman"/>
      <w:sz w:val="24"/>
      <w:szCs w:val="24"/>
    </w:rPr>
  </w:style>
  <w:style w:type="paragraph" w:customStyle="1" w:styleId="alpha2">
    <w:name w:val="alpha 2"/>
    <w:basedOn w:val="a"/>
    <w:rsid w:val="00A83717"/>
    <w:pPr>
      <w:widowControl w:val="0"/>
      <w:tabs>
        <w:tab w:val="left" w:pos="680"/>
      </w:tabs>
      <w:spacing w:after="140" w:line="290" w:lineRule="auto"/>
      <w:ind w:left="680" w:hanging="680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af3">
    <w:name w:val="Текст сноски Знак"/>
    <w:basedOn w:val="a0"/>
    <w:link w:val="af4"/>
    <w:semiHidden/>
    <w:rsid w:val="00A8371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A8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A837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83717"/>
    <w:rPr>
      <w:rFonts w:ascii="Times New Roman" w:eastAsia="Times New Roman" w:hAnsi="Times New Roman" w:cs="Times New Roman"/>
      <w:sz w:val="24"/>
      <w:szCs w:val="24"/>
    </w:rPr>
  </w:style>
  <w:style w:type="paragraph" w:customStyle="1" w:styleId="smallitalic">
    <w:name w:val="! small italic !"/>
    <w:basedOn w:val="small"/>
    <w:next w:val="AAA"/>
    <w:rsid w:val="00A83717"/>
    <w:rPr>
      <w:i/>
    </w:rPr>
  </w:style>
  <w:style w:type="paragraph" w:customStyle="1" w:styleId="small">
    <w:name w:val="! small !"/>
    <w:basedOn w:val="AAA"/>
    <w:rsid w:val="00A83717"/>
    <w:rPr>
      <w:sz w:val="16"/>
    </w:rPr>
  </w:style>
  <w:style w:type="paragraph" w:customStyle="1" w:styleId="L1">
    <w:name w:val="! L=1 !"/>
    <w:basedOn w:val="AAA"/>
    <w:next w:val="AAA"/>
    <w:rsid w:val="00A83717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A83717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7">
    <w:name w:val="Гипертекстовая ссылка"/>
    <w:rsid w:val="00A83717"/>
    <w:rPr>
      <w:b/>
      <w:bCs/>
      <w:color w:val="008000"/>
      <w:u w:val="single"/>
    </w:rPr>
  </w:style>
  <w:style w:type="paragraph" w:customStyle="1" w:styleId="af8">
    <w:name w:val="Прижатый влево"/>
    <w:basedOn w:val="a"/>
    <w:next w:val="a"/>
    <w:rsid w:val="00A83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A83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A837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8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8371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Основной текст Знак"/>
    <w:basedOn w:val="a0"/>
    <w:link w:val="afa"/>
    <w:semiHidden/>
    <w:rsid w:val="00A8371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9"/>
    <w:semiHidden/>
    <w:unhideWhenUsed/>
    <w:rsid w:val="00A83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qFormat/>
    <w:rsid w:val="00A83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Название Знак"/>
    <w:basedOn w:val="a0"/>
    <w:link w:val="afb"/>
    <w:rsid w:val="00A837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A83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A83717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rsid w:val="00A8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semiHidden/>
    <w:rsid w:val="00A83717"/>
    <w:rPr>
      <w:b/>
      <w:bCs/>
    </w:rPr>
  </w:style>
  <w:style w:type="paragraph" w:styleId="aff0">
    <w:name w:val="annotation subject"/>
    <w:basedOn w:val="afe"/>
    <w:next w:val="afe"/>
    <w:link w:val="aff"/>
    <w:semiHidden/>
    <w:rsid w:val="00A83717"/>
    <w:rPr>
      <w:b/>
      <w:bCs/>
    </w:rPr>
  </w:style>
  <w:style w:type="paragraph" w:customStyle="1" w:styleId="consnonformat0">
    <w:name w:val="consnonformat"/>
    <w:basedOn w:val="a"/>
    <w:rsid w:val="00A8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83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1">
    <w:name w:val="Знак"/>
    <w:basedOn w:val="a"/>
    <w:rsid w:val="00A837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lk3">
    <w:name w:val="blk3"/>
    <w:rsid w:val="00A83717"/>
    <w:rPr>
      <w:vanish w:val="0"/>
      <w:webHidden w:val="0"/>
      <w:specVanish w:val="0"/>
    </w:rPr>
  </w:style>
  <w:style w:type="paragraph" w:customStyle="1" w:styleId="western">
    <w:name w:val="western"/>
    <w:basedOn w:val="a"/>
    <w:rsid w:val="00A8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654">
          <w:marLeft w:val="432"/>
          <w:marRight w:val="432"/>
          <w:marTop w:val="96"/>
          <w:marBottom w:val="336"/>
          <w:divBdr>
            <w:top w:val="single" w:sz="4" w:space="12" w:color="CCCCCC"/>
            <w:left w:val="single" w:sz="4" w:space="12" w:color="CCCCCC"/>
            <w:bottom w:val="single" w:sz="4" w:space="12" w:color="FFFFFF"/>
            <w:right w:val="single" w:sz="4" w:space="12" w:color="FFFFFF"/>
          </w:divBdr>
          <w:divsChild>
            <w:div w:id="607348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349">
          <w:marLeft w:val="12"/>
          <w:marRight w:val="12"/>
          <w:marTop w:val="0"/>
          <w:marBottom w:val="0"/>
          <w:divBdr>
            <w:top w:val="single" w:sz="8" w:space="0" w:color="FFFFFF"/>
            <w:left w:val="single" w:sz="8" w:space="3" w:color="FFFFFF"/>
            <w:bottom w:val="single" w:sz="8" w:space="0" w:color="FFFFFF"/>
            <w:right w:val="single" w:sz="8" w:space="3" w:color="FFFFFF"/>
          </w:divBdr>
        </w:div>
      </w:divsChild>
    </w:div>
    <w:div w:id="691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9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292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2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5071">
                                  <w:marLeft w:val="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82902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4497">
                                          <w:marLeft w:val="5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39339">
                                      <w:marLeft w:val="0"/>
                                      <w:marRight w:val="173"/>
                                      <w:marTop w:val="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543">
                                                  <w:marLeft w:val="0"/>
                                                  <w:marRight w:val="0"/>
                                                  <w:marTop w:val="2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DDDDD"/>
                                                        <w:left w:val="single" w:sz="4" w:space="0" w:color="DDDDDD"/>
                                                        <w:bottom w:val="single" w:sz="4" w:space="0" w:color="DDDDDD"/>
                                                        <w:right w:val="single" w:sz="4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30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2494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0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8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80198">
                                  <w:marLeft w:val="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83991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05985">
                                          <w:marLeft w:val="5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781000">
                                      <w:marLeft w:val="0"/>
                                      <w:marRight w:val="173"/>
                                      <w:marTop w:val="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50077">
                                                  <w:marLeft w:val="0"/>
                                                  <w:marRight w:val="0"/>
                                                  <w:marTop w:val="2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DDDDD"/>
                                                        <w:left w:val="single" w:sz="4" w:space="0" w:color="DDDDDD"/>
                                                        <w:bottom w:val="single" w:sz="4" w:space="0" w:color="DDDDDD"/>
                                                        <w:right w:val="single" w:sz="4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95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0300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71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128758">
                                  <w:marLeft w:val="5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067689">
                                          <w:marLeft w:val="-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6796">
                                          <w:marLeft w:val="5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048536">
                                      <w:marLeft w:val="0"/>
                                      <w:marRight w:val="173"/>
                                      <w:marTop w:val="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515">
          <w:marLeft w:val="432"/>
          <w:marRight w:val="432"/>
          <w:marTop w:val="96"/>
          <w:marBottom w:val="336"/>
          <w:divBdr>
            <w:top w:val="single" w:sz="4" w:space="12" w:color="CCCCCC"/>
            <w:left w:val="single" w:sz="4" w:space="12" w:color="CCCCCC"/>
            <w:bottom w:val="single" w:sz="4" w:space="12" w:color="FFFFFF"/>
            <w:right w:val="single" w:sz="4" w:space="12" w:color="FFFFFF"/>
          </w:divBdr>
          <w:divsChild>
            <w:div w:id="1153258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1D1D1"/>
                    <w:right w:val="none" w:sz="0" w:space="0" w:color="auto"/>
                  </w:divBdr>
                  <w:divsChild>
                    <w:div w:id="14104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812">
                              <w:marLeft w:val="0"/>
                              <w:marRight w:val="0"/>
                              <w:marTop w:val="69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0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473215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86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06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914">
              <w:marLeft w:val="0"/>
              <w:marRight w:val="0"/>
              <w:marTop w:val="0"/>
              <w:marBottom w:val="2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91;&#1082;-&#1074;&#1086;&#1083;&#1078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13286</Words>
  <Characters>75732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cp:lastPrinted>2016-06-27T09:13:00Z</cp:lastPrinted>
  <dcterms:created xsi:type="dcterms:W3CDTF">2017-05-23T14:15:00Z</dcterms:created>
  <dcterms:modified xsi:type="dcterms:W3CDTF">2017-05-24T07:16:00Z</dcterms:modified>
</cp:coreProperties>
</file>